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67" w:rsidRDefault="00A32467">
      <w:pPr>
        <w:pStyle w:val="a3"/>
        <w:spacing w:line="1970" w:lineRule="exact"/>
      </w:pPr>
      <w:r>
        <w:pict>
          <v:rect id="_x0000_s1029" style="position:absolute;margin-left:0;margin-top:65.05pt;width:595.35pt;height:3.5pt;z-index:251658240;mso-position-horizontal-relative:page;mso-position-vertical-relative:page" o:allowincell="f" fillcolor="#4a7ebb" stroked="f">
            <w10:wrap anchorx="page" anchory="page"/>
          </v:rect>
        </w:pict>
      </w:r>
      <w:r w:rsidRPr="00A32467">
        <w:rPr>
          <w:position w:val="-39"/>
        </w:rPr>
      </w:r>
      <w:r w:rsidRPr="00A32467">
        <w:rPr>
          <w:position w:val="-39"/>
        </w:rPr>
        <w:pict>
          <v:group id="_x0000_s1026" style="width:595.35pt;height:98.55pt;mso-position-horizontal-relative:char;mso-position-vertical-relative:line" coordsize="11906,1971falsefalse">
            <v:rect id="_x0000_s1028" style="position:absolute;top:724;width:11906;height:1245" fillcolor="#0f5fa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9;top:-20;width:9607;height:1733" filled="f" stroked="f">
              <v:textbox inset="0,0,0,0">
                <w:txbxContent>
                  <w:p w:rsidR="00A32467" w:rsidRDefault="0042677C">
                    <w:pPr>
                      <w:spacing w:before="20" w:line="580" w:lineRule="exact"/>
                      <w:ind w:firstLine="7670"/>
                    </w:pPr>
                    <w:r>
                      <w:rPr>
                        <w:position w:val="-11"/>
                        <w:lang w:eastAsia="zh-CN"/>
                      </w:rPr>
                      <w:drawing>
                        <wp:inline distT="0" distB="0" distL="0" distR="0">
                          <wp:extent cx="1216152" cy="368807"/>
                          <wp:effectExtent l="0" t="0" r="0" b="0"/>
                          <wp:docPr id="2" name="I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 2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6152" cy="3688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2467" w:rsidRDefault="0042677C">
                    <w:pPr>
                      <w:spacing w:before="355" w:line="160" w:lineRule="auto"/>
                      <w:ind w:left="21"/>
                      <w:rPr>
                        <w:rFonts w:ascii="SimSun" w:eastAsia="SimSun" w:hAnsi="SimSun" w:cs="SimSun"/>
                        <w:sz w:val="55"/>
                        <w:szCs w:val="55"/>
                      </w:rPr>
                    </w:pPr>
                    <w:r>
                      <w:rPr>
                        <w:rFonts w:ascii="SimSun" w:eastAsia="SimSun" w:hAnsi="SimSun" w:cs="SimSun"/>
                        <w:color w:val="FFFFFF"/>
                        <w:sz w:val="55"/>
                        <w:szCs w:val="55"/>
                      </w:rPr>
                      <w:t>DH</w:t>
                    </w:r>
                    <w:r>
                      <w:rPr>
                        <w:rFonts w:ascii="SimSun" w:eastAsia="SimSun" w:hAnsi="SimSun" w:cs="SimSun"/>
                        <w:color w:val="FFFFFF"/>
                        <w:spacing w:val="8"/>
                        <w:sz w:val="55"/>
                        <w:szCs w:val="55"/>
                      </w:rPr>
                      <w:t>-</w:t>
                    </w:r>
                    <w:r>
                      <w:rPr>
                        <w:rFonts w:ascii="SimSun" w:eastAsia="SimSun" w:hAnsi="SimSun" w:cs="SimSun"/>
                        <w:color w:val="FFFFFF"/>
                        <w:sz w:val="55"/>
                        <w:szCs w:val="55"/>
                      </w:rPr>
                      <w:t>NVD</w:t>
                    </w:r>
                    <w:r>
                      <w:rPr>
                        <w:rFonts w:ascii="SimSun" w:eastAsia="SimSun" w:hAnsi="SimSun" w:cs="SimSun"/>
                        <w:color w:val="FFFFFF"/>
                        <w:spacing w:val="8"/>
                        <w:sz w:val="55"/>
                        <w:szCs w:val="55"/>
                      </w:rPr>
                      <w:t>2105</w:t>
                    </w:r>
                    <w:r>
                      <w:rPr>
                        <w:rFonts w:ascii="SimSun" w:eastAsia="SimSun" w:hAnsi="SimSun" w:cs="SimSun"/>
                        <w:color w:val="FFFFFF"/>
                        <w:sz w:val="55"/>
                        <w:szCs w:val="55"/>
                      </w:rPr>
                      <w:t>DH</w:t>
                    </w:r>
                    <w:r>
                      <w:rPr>
                        <w:rFonts w:ascii="SimSun" w:eastAsia="SimSun" w:hAnsi="SimSun" w:cs="SimSun"/>
                        <w:color w:val="FFFFFF"/>
                        <w:spacing w:val="8"/>
                        <w:sz w:val="55"/>
                        <w:szCs w:val="55"/>
                      </w:rPr>
                      <w:t>-4K</w:t>
                    </w:r>
                  </w:p>
                  <w:p w:rsidR="00A32467" w:rsidRDefault="0042677C">
                    <w:pPr>
                      <w:spacing w:before="1" w:line="220" w:lineRule="auto"/>
                      <w:ind w:left="20"/>
                      <w:rPr>
                        <w:rFonts w:ascii="SimSun" w:eastAsia="SimSun" w:hAnsi="SimSun" w:cs="SimSun"/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F2F2F2"/>
                        <w:spacing w:val="-2"/>
                        <w:sz w:val="28"/>
                        <w:szCs w:val="28"/>
                      </w:rPr>
                      <w:t>解码器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2467" w:rsidRDefault="00A32467">
      <w:pPr>
        <w:spacing w:line="258" w:lineRule="auto"/>
      </w:pPr>
    </w:p>
    <w:p w:rsidR="00A32467" w:rsidRDefault="00A32467">
      <w:pPr>
        <w:spacing w:line="258" w:lineRule="auto"/>
      </w:pPr>
    </w:p>
    <w:p w:rsidR="00A32467" w:rsidRDefault="00A32467">
      <w:pPr>
        <w:spacing w:line="258" w:lineRule="auto"/>
      </w:pPr>
    </w:p>
    <w:p w:rsidR="00A32467" w:rsidRDefault="00A32467">
      <w:pPr>
        <w:spacing w:line="258" w:lineRule="auto"/>
      </w:pPr>
    </w:p>
    <w:p w:rsidR="00A32467" w:rsidRDefault="00A32467">
      <w:pPr>
        <w:spacing w:line="258" w:lineRule="auto"/>
      </w:pPr>
    </w:p>
    <w:p w:rsidR="00A32467" w:rsidRDefault="0042677C">
      <w:pPr>
        <w:spacing w:line="973" w:lineRule="exact"/>
        <w:ind w:firstLine="4278"/>
      </w:pPr>
      <w:r>
        <w:rPr>
          <w:position w:val="-19"/>
          <w:lang w:eastAsia="zh-CN"/>
        </w:rPr>
        <w:drawing>
          <wp:inline distT="0" distB="0" distL="0" distR="0">
            <wp:extent cx="2139927" cy="61769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927" cy="6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67" w:rsidRDefault="00A32467">
      <w:pPr>
        <w:spacing w:line="249" w:lineRule="auto"/>
      </w:pPr>
    </w:p>
    <w:p w:rsidR="00A32467" w:rsidRDefault="00A32467">
      <w:pPr>
        <w:spacing w:line="249" w:lineRule="auto"/>
      </w:pPr>
    </w:p>
    <w:p w:rsidR="00A32467" w:rsidRDefault="00A32467">
      <w:pPr>
        <w:spacing w:line="249" w:lineRule="auto"/>
      </w:pPr>
    </w:p>
    <w:p w:rsidR="00A32467" w:rsidRDefault="00A32467">
      <w:pPr>
        <w:spacing w:line="250" w:lineRule="auto"/>
      </w:pPr>
    </w:p>
    <w:p w:rsidR="00A32467" w:rsidRDefault="00A32467">
      <w:pPr>
        <w:spacing w:line="250" w:lineRule="auto"/>
      </w:pPr>
    </w:p>
    <w:p w:rsidR="00A32467" w:rsidRDefault="0042677C">
      <w:pPr>
        <w:pStyle w:val="a3"/>
        <w:spacing w:before="117" w:line="219" w:lineRule="auto"/>
        <w:ind w:left="1821"/>
        <w:rPr>
          <w:sz w:val="36"/>
          <w:szCs w:val="36"/>
          <w:lang w:eastAsia="zh-CN"/>
        </w:rPr>
      </w:pPr>
      <w:r>
        <w:rPr>
          <w:color w:val="0F5FAD"/>
          <w:spacing w:val="-5"/>
          <w:sz w:val="36"/>
          <w:szCs w:val="36"/>
          <w:lang w:eastAsia="zh-CN"/>
        </w:rPr>
        <w:t>系列简介</w:t>
      </w:r>
    </w:p>
    <w:p w:rsidR="00A32467" w:rsidRDefault="0042677C">
      <w:pPr>
        <w:pStyle w:val="a3"/>
        <w:spacing w:before="97" w:line="236" w:lineRule="auto"/>
        <w:ind w:left="1808" w:right="1945" w:firstLine="19"/>
        <w:jc w:val="both"/>
        <w:rPr>
          <w:lang w:eastAsia="zh-CN"/>
        </w:rPr>
      </w:pPr>
      <w:r>
        <w:rPr>
          <w:spacing w:val="-1"/>
          <w:lang w:eastAsia="zh-CN"/>
        </w:rPr>
        <w:t>网络视频解码器是</w:t>
      </w:r>
      <w:r>
        <w:rPr>
          <w:spacing w:val="-1"/>
          <w:lang w:eastAsia="zh-CN"/>
        </w:rPr>
        <w:t>专门针对视频联网监控系统而设计、开发的网络视频解</w:t>
      </w:r>
      <w:r>
        <w:rPr>
          <w:lang w:eastAsia="zh-CN"/>
        </w:rPr>
        <w:t>码设备。设备外观大方，数据处理能力强大，网络功能</w:t>
      </w:r>
      <w:r>
        <w:rPr>
          <w:spacing w:val="-1"/>
          <w:lang w:eastAsia="zh-CN"/>
        </w:rPr>
        <w:t>稳定，并支持现有的多</w:t>
      </w:r>
      <w:r>
        <w:rPr>
          <w:lang w:eastAsia="zh-CN"/>
        </w:rPr>
        <w:t>种编码格式；同时具有易扩展，易维护，易接入等优点</w:t>
      </w:r>
      <w:r>
        <w:rPr>
          <w:spacing w:val="-1"/>
          <w:lang w:eastAsia="zh-CN"/>
        </w:rPr>
        <w:t>。这种设计便于整个视</w:t>
      </w:r>
      <w:r>
        <w:rPr>
          <w:lang w:eastAsia="zh-CN"/>
        </w:rPr>
        <w:t>频联网监控系统的安装部署、统一控制和系统管理。同</w:t>
      </w:r>
      <w:r>
        <w:rPr>
          <w:spacing w:val="-1"/>
          <w:lang w:eastAsia="zh-CN"/>
        </w:rPr>
        <w:t>时，也大大降低了系统</w:t>
      </w:r>
      <w:r>
        <w:rPr>
          <w:spacing w:val="-7"/>
          <w:lang w:eastAsia="zh-CN"/>
        </w:rPr>
        <w:t>整体成本。</w:t>
      </w:r>
    </w:p>
    <w:p w:rsidR="00A32467" w:rsidRDefault="0042677C">
      <w:pPr>
        <w:pStyle w:val="a3"/>
        <w:spacing w:before="125" w:line="220" w:lineRule="auto"/>
        <w:ind w:left="1818"/>
        <w:rPr>
          <w:sz w:val="36"/>
          <w:szCs w:val="36"/>
          <w:lang w:eastAsia="zh-CN"/>
        </w:rPr>
      </w:pPr>
      <w:r>
        <w:rPr>
          <w:color w:val="0F5FAD"/>
          <w:spacing w:val="-2"/>
          <w:sz w:val="36"/>
          <w:szCs w:val="36"/>
          <w:lang w:eastAsia="zh-CN"/>
        </w:rPr>
        <w:t>核心技术参数</w:t>
      </w:r>
    </w:p>
    <w:p w:rsidR="00A32467" w:rsidRDefault="00AB07FE">
      <w:pPr>
        <w:pStyle w:val="a3"/>
        <w:spacing w:before="97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12"/>
          <w:sz w:val="18"/>
          <w:szCs w:val="18"/>
          <w:lang w:eastAsia="zh-CN"/>
        </w:rPr>
        <w:t>·</w:t>
      </w:r>
      <w:r w:rsidR="0042677C">
        <w:rPr>
          <w:spacing w:val="-12"/>
          <w:lang w:eastAsia="zh-CN"/>
        </w:rPr>
        <w:t>支持</w:t>
      </w:r>
      <w:r w:rsidR="0042677C">
        <w:rPr>
          <w:spacing w:val="-12"/>
          <w:lang w:eastAsia="zh-CN"/>
        </w:rPr>
        <w:t>21</w:t>
      </w:r>
      <w:r w:rsidR="0042677C">
        <w:rPr>
          <w:spacing w:val="-12"/>
          <w:lang w:eastAsia="zh-CN"/>
        </w:rPr>
        <w:t>路</w:t>
      </w:r>
      <w:r w:rsidR="0042677C">
        <w:rPr>
          <w:spacing w:val="-12"/>
          <w:lang w:eastAsia="zh-CN"/>
        </w:rPr>
        <w:t>HDMI</w:t>
      </w:r>
      <w:r w:rsidR="0042677C">
        <w:rPr>
          <w:spacing w:val="-12"/>
          <w:lang w:eastAsia="zh-CN"/>
        </w:rPr>
        <w:t>信号输出接口</w:t>
      </w:r>
    </w:p>
    <w:p w:rsidR="00A32467" w:rsidRDefault="00AB07FE">
      <w:pPr>
        <w:pStyle w:val="a3"/>
        <w:spacing w:before="26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14"/>
          <w:sz w:val="18"/>
          <w:szCs w:val="18"/>
          <w:lang w:eastAsia="zh-CN"/>
        </w:rPr>
        <w:t>·</w:t>
      </w:r>
      <w:r w:rsidR="0042677C">
        <w:rPr>
          <w:spacing w:val="-14"/>
          <w:lang w:eastAsia="zh-CN"/>
        </w:rPr>
        <w:t>支持</w:t>
      </w:r>
      <w:r w:rsidR="0042677C">
        <w:rPr>
          <w:spacing w:val="-14"/>
          <w:lang w:eastAsia="zh-CN"/>
        </w:rPr>
        <w:t>21</w:t>
      </w:r>
      <w:r w:rsidR="0042677C">
        <w:rPr>
          <w:spacing w:val="-14"/>
          <w:lang w:eastAsia="zh-CN"/>
        </w:rPr>
        <w:t>路</w:t>
      </w:r>
      <w:r w:rsidR="0042677C">
        <w:rPr>
          <w:spacing w:val="-14"/>
          <w:lang w:eastAsia="zh-CN"/>
        </w:rPr>
        <w:t>HDMI</w:t>
      </w:r>
      <w:r w:rsidR="0042677C">
        <w:rPr>
          <w:spacing w:val="-14"/>
          <w:lang w:eastAsia="zh-CN"/>
        </w:rPr>
        <w:t>音频输出</w:t>
      </w:r>
    </w:p>
    <w:p w:rsidR="00A32467" w:rsidRDefault="00AB07FE">
      <w:pPr>
        <w:pStyle w:val="a3"/>
        <w:spacing w:before="27" w:line="218" w:lineRule="auto"/>
        <w:ind w:left="1815"/>
      </w:pPr>
      <w:r>
        <w:rPr>
          <w:rFonts w:ascii="宋体" w:eastAsia="宋体" w:hAnsi="宋体" w:cs="Wingdings" w:hint="eastAsia"/>
          <w:spacing w:val="-3"/>
          <w:sz w:val="18"/>
          <w:szCs w:val="18"/>
        </w:rPr>
        <w:t>·</w:t>
      </w:r>
      <w:r w:rsidR="0042677C">
        <w:rPr>
          <w:spacing w:val="-3"/>
        </w:rPr>
        <w:t>支持</w:t>
      </w:r>
      <w:r w:rsidR="0042677C">
        <w:rPr>
          <w:spacing w:val="-3"/>
        </w:rPr>
        <w:t>MPEG2/MPEG4/H.264/</w:t>
      </w:r>
      <w:r w:rsidR="0042677C">
        <w:rPr>
          <w:spacing w:val="-4"/>
        </w:rPr>
        <w:t>H.265/SVAC/MJPEG</w:t>
      </w:r>
      <w:r w:rsidR="0042677C">
        <w:rPr>
          <w:spacing w:val="-4"/>
        </w:rPr>
        <w:t>标准网络视频流解码</w:t>
      </w:r>
    </w:p>
    <w:p w:rsidR="00A32467" w:rsidRDefault="00AB07FE" w:rsidP="00AB07FE">
      <w:pPr>
        <w:pStyle w:val="a3"/>
        <w:spacing w:before="30" w:line="233" w:lineRule="auto"/>
        <w:ind w:left="1807" w:right="1797"/>
      </w:pPr>
      <w:r>
        <w:rPr>
          <w:rFonts w:asciiTheme="minorEastAsia" w:eastAsiaTheme="minorEastAsia" w:hAnsiTheme="minorEastAsia" w:cs="Times New Roman" w:hint="eastAsia"/>
          <w:spacing w:val="-19"/>
          <w:w w:val="85"/>
          <w:lang w:eastAsia="zh-CN"/>
        </w:rPr>
        <w:t>·</w:t>
      </w:r>
      <w:r>
        <w:rPr>
          <w:rFonts w:eastAsiaTheme="minorEastAsia" w:hint="eastAsia"/>
          <w:spacing w:val="-19"/>
          <w:w w:val="85"/>
          <w:lang w:eastAsia="zh-CN"/>
        </w:rPr>
        <w:t>支持</w:t>
      </w:r>
      <w:r w:rsidR="0042677C">
        <w:t>QCIF/CIF/2CIF/HD1/D1/720P/1080P/300W/</w:t>
      </w:r>
      <w:r w:rsidR="0042677C">
        <w:rPr>
          <w:spacing w:val="-1"/>
        </w:rPr>
        <w:t>500W/600W/800W/1200W/3200W</w:t>
      </w:r>
      <w:r w:rsidR="0042677C">
        <w:rPr>
          <w:spacing w:val="-1"/>
        </w:rPr>
        <w:t>视频</w:t>
      </w:r>
      <w:r w:rsidR="0042677C">
        <w:rPr>
          <w:spacing w:val="-2"/>
        </w:rPr>
        <w:t>解码</w:t>
      </w:r>
    </w:p>
    <w:p w:rsidR="00A32467" w:rsidRDefault="00AB07FE">
      <w:pPr>
        <w:pStyle w:val="a3"/>
        <w:spacing w:before="25" w:line="219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12"/>
          <w:sz w:val="18"/>
          <w:szCs w:val="18"/>
          <w:lang w:eastAsia="zh-CN"/>
        </w:rPr>
        <w:t>·</w:t>
      </w:r>
      <w:r w:rsidR="0042677C">
        <w:rPr>
          <w:spacing w:val="-12"/>
          <w:lang w:eastAsia="zh-CN"/>
        </w:rPr>
        <w:t>支持通过串口控制屏幕开关</w:t>
      </w:r>
    </w:p>
    <w:p w:rsidR="00A32467" w:rsidRDefault="00AB07FE">
      <w:pPr>
        <w:pStyle w:val="a3"/>
        <w:spacing w:before="26" w:line="234" w:lineRule="auto"/>
        <w:ind w:left="1811" w:right="1798" w:firstLine="3"/>
        <w:rPr>
          <w:lang w:eastAsia="zh-CN"/>
        </w:rPr>
      </w:pPr>
      <w:r>
        <w:rPr>
          <w:rFonts w:ascii="宋体" w:eastAsia="宋体" w:hAnsi="宋体" w:cs="Wingdings" w:hint="eastAsia"/>
          <w:spacing w:val="-15"/>
          <w:sz w:val="18"/>
          <w:szCs w:val="18"/>
          <w:lang w:eastAsia="zh-CN"/>
        </w:rPr>
        <w:t>·</w:t>
      </w:r>
      <w:r w:rsidR="0042677C">
        <w:rPr>
          <w:spacing w:val="-15"/>
          <w:lang w:eastAsia="zh-CN"/>
        </w:rPr>
        <w:t>每</w:t>
      </w:r>
      <w:r w:rsidR="0042677C">
        <w:rPr>
          <w:spacing w:val="-15"/>
          <w:lang w:eastAsia="zh-CN"/>
        </w:rPr>
        <w:t>3</w:t>
      </w:r>
      <w:r w:rsidR="0042677C">
        <w:rPr>
          <w:spacing w:val="-15"/>
          <w:lang w:eastAsia="zh-CN"/>
        </w:rPr>
        <w:t>个输出口一组，每组共享如下解码能力：</w:t>
      </w:r>
      <w:r w:rsidR="0042677C">
        <w:rPr>
          <w:spacing w:val="-15"/>
          <w:lang w:eastAsia="zh-CN"/>
        </w:rPr>
        <w:t xml:space="preserve"> </w:t>
      </w:r>
      <w:r w:rsidR="0042677C">
        <w:rPr>
          <w:spacing w:val="-15"/>
          <w:lang w:eastAsia="zh-CN"/>
        </w:rPr>
        <w:t>最大支持</w:t>
      </w:r>
      <w:r w:rsidR="0042677C">
        <w:rPr>
          <w:spacing w:val="-15"/>
          <w:lang w:eastAsia="zh-CN"/>
        </w:rPr>
        <w:t>64</w:t>
      </w:r>
      <w:r w:rsidR="0042677C">
        <w:rPr>
          <w:spacing w:val="-15"/>
          <w:lang w:eastAsia="zh-CN"/>
        </w:rPr>
        <w:t>个通道同时解码，</w:t>
      </w:r>
      <w:r w:rsidR="0042677C">
        <w:rPr>
          <w:spacing w:val="-5"/>
          <w:lang w:eastAsia="zh-CN"/>
        </w:rPr>
        <w:t>最大支持</w:t>
      </w:r>
      <w:r w:rsidR="0042677C">
        <w:rPr>
          <w:spacing w:val="-5"/>
          <w:lang w:eastAsia="zh-CN"/>
        </w:rPr>
        <w:t xml:space="preserve"> 1</w:t>
      </w:r>
      <w:r w:rsidR="0042677C">
        <w:rPr>
          <w:spacing w:val="-5"/>
          <w:lang w:eastAsia="zh-CN"/>
        </w:rPr>
        <w:t>路</w:t>
      </w:r>
      <w:r w:rsidR="0042677C">
        <w:rPr>
          <w:spacing w:val="-5"/>
          <w:lang w:eastAsia="zh-CN"/>
        </w:rPr>
        <w:t>3200W@25fps/3</w:t>
      </w:r>
      <w:r w:rsidR="0042677C">
        <w:rPr>
          <w:spacing w:val="-5"/>
          <w:lang w:eastAsia="zh-CN"/>
        </w:rPr>
        <w:t>路</w:t>
      </w:r>
      <w:r w:rsidR="0042677C">
        <w:rPr>
          <w:spacing w:val="-5"/>
          <w:lang w:eastAsia="zh-CN"/>
        </w:rPr>
        <w:t xml:space="preserve"> 1200W@15fps/4</w:t>
      </w:r>
      <w:r w:rsidR="0042677C">
        <w:rPr>
          <w:spacing w:val="-5"/>
          <w:lang w:eastAsia="zh-CN"/>
        </w:rPr>
        <w:t>路</w:t>
      </w:r>
      <w:r w:rsidR="0042677C">
        <w:rPr>
          <w:spacing w:val="-5"/>
          <w:lang w:eastAsia="zh-CN"/>
        </w:rPr>
        <w:t>800W@30fps/6</w:t>
      </w:r>
      <w:r w:rsidR="0042677C">
        <w:rPr>
          <w:spacing w:val="-5"/>
          <w:lang w:eastAsia="zh-CN"/>
        </w:rPr>
        <w:t>路</w:t>
      </w:r>
      <w:r w:rsidR="0042677C">
        <w:rPr>
          <w:spacing w:val="-3"/>
          <w:lang w:eastAsia="zh-CN"/>
        </w:rPr>
        <w:t>600W@25fps / 8</w:t>
      </w:r>
      <w:r w:rsidR="0042677C">
        <w:rPr>
          <w:spacing w:val="-3"/>
          <w:lang w:eastAsia="zh-CN"/>
        </w:rPr>
        <w:t>路</w:t>
      </w:r>
      <w:r w:rsidR="0042677C">
        <w:rPr>
          <w:spacing w:val="-3"/>
          <w:lang w:eastAsia="zh-CN"/>
        </w:rPr>
        <w:t>500W @25fps /9</w:t>
      </w:r>
      <w:r w:rsidR="0042677C">
        <w:rPr>
          <w:spacing w:val="-3"/>
          <w:lang w:eastAsia="zh-CN"/>
        </w:rPr>
        <w:t>路</w:t>
      </w:r>
      <w:r w:rsidR="0042677C">
        <w:rPr>
          <w:spacing w:val="-3"/>
          <w:lang w:eastAsia="zh-CN"/>
        </w:rPr>
        <w:t>400W@25fps/10</w:t>
      </w:r>
      <w:r w:rsidR="0042677C">
        <w:rPr>
          <w:spacing w:val="-3"/>
          <w:lang w:eastAsia="zh-CN"/>
        </w:rPr>
        <w:t>路</w:t>
      </w:r>
      <w:r w:rsidR="0042677C">
        <w:rPr>
          <w:spacing w:val="-3"/>
          <w:lang w:eastAsia="zh-CN"/>
        </w:rPr>
        <w:t>300W@30fps/16</w:t>
      </w:r>
      <w:r w:rsidR="0042677C">
        <w:rPr>
          <w:spacing w:val="-3"/>
          <w:lang w:eastAsia="zh-CN"/>
        </w:rPr>
        <w:t>路</w:t>
      </w:r>
      <w:r w:rsidR="0042677C">
        <w:rPr>
          <w:spacing w:val="-3"/>
          <w:lang w:eastAsia="zh-CN"/>
        </w:rPr>
        <w:t>10</w:t>
      </w:r>
      <w:r w:rsidR="0042677C">
        <w:rPr>
          <w:spacing w:val="-3"/>
          <w:lang w:eastAsia="zh-CN"/>
        </w:rPr>
        <w:t>80P @30fps</w:t>
      </w:r>
    </w:p>
    <w:p w:rsidR="00A32467" w:rsidRDefault="00AB07FE">
      <w:pPr>
        <w:pStyle w:val="a3"/>
        <w:spacing w:before="33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7"/>
          <w:sz w:val="18"/>
          <w:szCs w:val="18"/>
          <w:lang w:eastAsia="zh-CN"/>
        </w:rPr>
        <w:t>·</w:t>
      </w:r>
      <w:r w:rsidR="0042677C">
        <w:rPr>
          <w:spacing w:val="-7"/>
          <w:lang w:eastAsia="zh-CN"/>
        </w:rPr>
        <w:t>支持单屏</w:t>
      </w:r>
      <w:r w:rsidR="0042677C">
        <w:rPr>
          <w:spacing w:val="-7"/>
          <w:lang w:eastAsia="zh-CN"/>
        </w:rPr>
        <w:t>1/4/6/8/9/16/25/36</w:t>
      </w:r>
      <w:r w:rsidR="0042677C">
        <w:rPr>
          <w:spacing w:val="-7"/>
          <w:lang w:eastAsia="zh-CN"/>
        </w:rPr>
        <w:t>分割，支持</w:t>
      </w:r>
      <w:r w:rsidR="0042677C">
        <w:rPr>
          <w:spacing w:val="-7"/>
          <w:lang w:eastAsia="zh-CN"/>
        </w:rPr>
        <w:t xml:space="preserve">MxN </w:t>
      </w:r>
      <w:r w:rsidR="0042677C">
        <w:rPr>
          <w:spacing w:val="-7"/>
          <w:lang w:eastAsia="zh-CN"/>
        </w:rPr>
        <w:t>自由分割</w:t>
      </w:r>
    </w:p>
    <w:p w:rsidR="00A32467" w:rsidRDefault="00AB07FE">
      <w:pPr>
        <w:pStyle w:val="a3"/>
        <w:spacing w:before="26" w:line="230" w:lineRule="auto"/>
        <w:ind w:left="1813" w:right="1798" w:firstLine="1"/>
        <w:rPr>
          <w:lang w:eastAsia="zh-CN"/>
        </w:rPr>
      </w:pPr>
      <w:r>
        <w:rPr>
          <w:rFonts w:ascii="宋体" w:eastAsia="宋体" w:hAnsi="宋体" w:cs="Wingdings" w:hint="eastAsia"/>
          <w:spacing w:val="-3"/>
          <w:sz w:val="18"/>
          <w:szCs w:val="18"/>
          <w:lang w:eastAsia="zh-CN"/>
        </w:rPr>
        <w:t>·</w:t>
      </w:r>
      <w:r w:rsidR="0042677C">
        <w:rPr>
          <w:spacing w:val="-3"/>
          <w:lang w:eastAsia="zh-CN"/>
        </w:rPr>
        <w:t>HDMI</w:t>
      </w:r>
      <w:r w:rsidR="0042677C">
        <w:rPr>
          <w:spacing w:val="-3"/>
          <w:lang w:eastAsia="zh-CN"/>
        </w:rPr>
        <w:t>输出接口支持</w:t>
      </w:r>
      <w:r w:rsidR="0042677C">
        <w:rPr>
          <w:spacing w:val="-3"/>
          <w:lang w:eastAsia="zh-CN"/>
        </w:rPr>
        <w:t>3840x2160,1920x1080,</w:t>
      </w:r>
      <w:r w:rsidR="0042677C">
        <w:rPr>
          <w:spacing w:val="-4"/>
          <w:lang w:eastAsia="zh-CN"/>
        </w:rPr>
        <w:t>1280x1024</w:t>
      </w:r>
      <w:r w:rsidR="0042677C">
        <w:rPr>
          <w:spacing w:val="-4"/>
          <w:lang w:eastAsia="zh-CN"/>
        </w:rPr>
        <w:t>，</w:t>
      </w:r>
      <w:r w:rsidR="0042677C">
        <w:rPr>
          <w:spacing w:val="-4"/>
          <w:lang w:eastAsia="zh-CN"/>
        </w:rPr>
        <w:t>1280x720</w:t>
      </w:r>
      <w:r w:rsidR="0042677C">
        <w:rPr>
          <w:spacing w:val="-4"/>
          <w:lang w:eastAsia="zh-CN"/>
        </w:rPr>
        <w:t>，</w:t>
      </w:r>
      <w:r w:rsidR="0042677C">
        <w:rPr>
          <w:spacing w:val="-4"/>
          <w:lang w:eastAsia="zh-CN"/>
        </w:rPr>
        <w:t>1024x768</w:t>
      </w:r>
      <w:r w:rsidR="0042677C">
        <w:rPr>
          <w:spacing w:val="-2"/>
          <w:lang w:eastAsia="zh-CN"/>
        </w:rPr>
        <w:t>五种显示分辨率</w:t>
      </w:r>
    </w:p>
    <w:p w:rsidR="00A32467" w:rsidRDefault="00AB07FE">
      <w:pPr>
        <w:pStyle w:val="a3"/>
        <w:spacing w:before="27" w:line="230" w:lineRule="auto"/>
        <w:ind w:left="1812" w:right="1800" w:firstLine="2"/>
        <w:rPr>
          <w:lang w:eastAsia="zh-CN"/>
        </w:rPr>
      </w:pPr>
      <w:r>
        <w:rPr>
          <w:rFonts w:ascii="宋体" w:eastAsia="宋体" w:hAnsi="宋体" w:cs="Wingdings" w:hint="eastAsia"/>
          <w:spacing w:val="-9"/>
          <w:sz w:val="18"/>
          <w:szCs w:val="18"/>
          <w:lang w:eastAsia="zh-CN"/>
        </w:rPr>
        <w:t>·</w:t>
      </w:r>
      <w:r w:rsidR="0042677C">
        <w:rPr>
          <w:spacing w:val="-9"/>
          <w:lang w:eastAsia="zh-CN"/>
        </w:rPr>
        <w:t>支持</w:t>
      </w:r>
      <w:r w:rsidR="0042677C">
        <w:rPr>
          <w:spacing w:val="-9"/>
          <w:lang w:eastAsia="zh-CN"/>
        </w:rPr>
        <w:t>Onvif</w:t>
      </w:r>
      <w:r w:rsidR="0042677C">
        <w:rPr>
          <w:spacing w:val="-9"/>
          <w:lang w:eastAsia="zh-CN"/>
        </w:rPr>
        <w:t>、</w:t>
      </w:r>
      <w:r w:rsidR="0042677C">
        <w:rPr>
          <w:spacing w:val="-9"/>
          <w:lang w:eastAsia="zh-CN"/>
        </w:rPr>
        <w:t>RTSP</w:t>
      </w:r>
      <w:r w:rsidR="0042677C">
        <w:rPr>
          <w:spacing w:val="-9"/>
          <w:lang w:eastAsia="zh-CN"/>
        </w:rPr>
        <w:t>协议接入，</w:t>
      </w:r>
      <w:r w:rsidR="0042677C">
        <w:rPr>
          <w:spacing w:val="-9"/>
          <w:lang w:eastAsia="zh-CN"/>
        </w:rPr>
        <w:t xml:space="preserve"> </w:t>
      </w:r>
      <w:r w:rsidR="0042677C">
        <w:rPr>
          <w:spacing w:val="-9"/>
          <w:lang w:eastAsia="zh-CN"/>
        </w:rPr>
        <w:t>支持国标</w:t>
      </w:r>
      <w:r w:rsidR="0042677C">
        <w:rPr>
          <w:spacing w:val="-9"/>
          <w:lang w:eastAsia="zh-CN"/>
        </w:rPr>
        <w:t>GB28181</w:t>
      </w:r>
      <w:r w:rsidR="0042677C">
        <w:rPr>
          <w:spacing w:val="-9"/>
          <w:lang w:eastAsia="zh-CN"/>
        </w:rPr>
        <w:t>接入，支持海康私有协议</w:t>
      </w:r>
      <w:r w:rsidR="0042677C">
        <w:rPr>
          <w:spacing w:val="-9"/>
          <w:lang w:eastAsia="zh-CN"/>
        </w:rPr>
        <w:t>/</w:t>
      </w:r>
      <w:r w:rsidR="0042677C">
        <w:rPr>
          <w:spacing w:val="-2"/>
          <w:lang w:eastAsia="zh-CN"/>
        </w:rPr>
        <w:t>大华私有协议接入</w:t>
      </w:r>
    </w:p>
    <w:p w:rsidR="00A32467" w:rsidRDefault="00AB07FE">
      <w:pPr>
        <w:pStyle w:val="a3"/>
        <w:spacing w:before="25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22"/>
          <w:sz w:val="18"/>
          <w:szCs w:val="18"/>
          <w:lang w:eastAsia="zh-CN"/>
        </w:rPr>
        <w:t>·</w:t>
      </w:r>
      <w:r w:rsidR="0042677C">
        <w:rPr>
          <w:spacing w:val="-22"/>
          <w:lang w:eastAsia="zh-CN"/>
        </w:rPr>
        <w:t>支持预案轮巡</w:t>
      </w:r>
    </w:p>
    <w:p w:rsidR="00A32467" w:rsidRDefault="00AB07FE">
      <w:pPr>
        <w:pStyle w:val="a3"/>
        <w:spacing w:before="26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19"/>
          <w:w w:val="99"/>
          <w:sz w:val="18"/>
          <w:szCs w:val="18"/>
          <w:lang w:eastAsia="zh-CN"/>
        </w:rPr>
        <w:t>·</w:t>
      </w:r>
      <w:r w:rsidR="0042677C">
        <w:rPr>
          <w:spacing w:val="-19"/>
          <w:w w:val="99"/>
          <w:lang w:eastAsia="zh-CN"/>
        </w:rPr>
        <w:t>支持底色选择</w:t>
      </w:r>
    </w:p>
    <w:p w:rsidR="00A32467" w:rsidRDefault="00AB07FE">
      <w:pPr>
        <w:pStyle w:val="a3"/>
        <w:spacing w:before="26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8"/>
          <w:sz w:val="18"/>
          <w:szCs w:val="18"/>
          <w:lang w:eastAsia="zh-CN"/>
        </w:rPr>
        <w:t>·</w:t>
      </w:r>
      <w:r w:rsidR="0042677C">
        <w:rPr>
          <w:spacing w:val="-8"/>
          <w:lang w:eastAsia="zh-CN"/>
        </w:rPr>
        <w:t>支持自定义分辨率输出，支持小间距</w:t>
      </w:r>
      <w:r w:rsidR="0042677C">
        <w:rPr>
          <w:spacing w:val="-8"/>
          <w:lang w:eastAsia="zh-CN"/>
        </w:rPr>
        <w:t>LED</w:t>
      </w:r>
      <w:r w:rsidR="0042677C">
        <w:rPr>
          <w:spacing w:val="-8"/>
          <w:lang w:eastAsia="zh-CN"/>
        </w:rPr>
        <w:t>对接</w:t>
      </w:r>
    </w:p>
    <w:p w:rsidR="00A32467" w:rsidRDefault="00AB07FE">
      <w:pPr>
        <w:pStyle w:val="a3"/>
        <w:spacing w:before="26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8"/>
          <w:sz w:val="18"/>
          <w:szCs w:val="18"/>
          <w:lang w:eastAsia="zh-CN"/>
        </w:rPr>
        <w:t>·</w:t>
      </w:r>
      <w:r w:rsidR="0042677C">
        <w:rPr>
          <w:spacing w:val="-8"/>
          <w:lang w:eastAsia="zh-CN"/>
        </w:rPr>
        <w:t>支持多屏融合拼接，跨屏画面毫秒级完美同步</w:t>
      </w:r>
    </w:p>
    <w:p w:rsidR="00A32467" w:rsidRDefault="00A32467">
      <w:pPr>
        <w:spacing w:line="220" w:lineRule="auto"/>
        <w:rPr>
          <w:lang w:eastAsia="zh-CN"/>
        </w:rPr>
        <w:sectPr w:rsidR="00A32467">
          <w:footerReference w:type="default" r:id="rId8"/>
          <w:pgSz w:w="11907" w:h="16839"/>
          <w:pgMar w:top="638" w:right="0" w:bottom="1387" w:left="0" w:header="0" w:footer="1356" w:gutter="0"/>
          <w:cols w:space="720"/>
        </w:sectPr>
      </w:pPr>
    </w:p>
    <w:p w:rsidR="00A32467" w:rsidRDefault="00AB07FE">
      <w:pPr>
        <w:pStyle w:val="a3"/>
        <w:spacing w:before="103" w:line="220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9"/>
          <w:sz w:val="18"/>
          <w:szCs w:val="18"/>
          <w:lang w:eastAsia="zh-CN"/>
        </w:rPr>
        <w:lastRenderedPageBreak/>
        <w:t>·</w:t>
      </w:r>
      <w:r w:rsidR="0042677C">
        <w:rPr>
          <w:spacing w:val="-9"/>
          <w:lang w:eastAsia="zh-CN"/>
        </w:rPr>
        <w:t>支持</w:t>
      </w:r>
      <w:r w:rsidR="0042677C">
        <w:rPr>
          <w:spacing w:val="-9"/>
          <w:lang w:eastAsia="zh-CN"/>
        </w:rPr>
        <w:t>2</w:t>
      </w:r>
      <w:r w:rsidR="0042677C">
        <w:rPr>
          <w:spacing w:val="-9"/>
          <w:lang w:eastAsia="zh-CN"/>
        </w:rPr>
        <w:t>个</w:t>
      </w:r>
      <w:r w:rsidR="0042677C">
        <w:rPr>
          <w:spacing w:val="-9"/>
          <w:lang w:eastAsia="zh-CN"/>
        </w:rPr>
        <w:t xml:space="preserve">10M/100M/1000M </w:t>
      </w:r>
      <w:r w:rsidR="0042677C">
        <w:rPr>
          <w:spacing w:val="-9"/>
          <w:lang w:eastAsia="zh-CN"/>
        </w:rPr>
        <w:t>自适应以太网</w:t>
      </w:r>
      <w:r w:rsidR="0042677C">
        <w:rPr>
          <w:spacing w:val="-10"/>
          <w:lang w:eastAsia="zh-CN"/>
        </w:rPr>
        <w:t>接口</w:t>
      </w:r>
    </w:p>
    <w:p w:rsidR="00A32467" w:rsidRDefault="00AB07FE">
      <w:pPr>
        <w:pStyle w:val="a3"/>
        <w:spacing w:before="26" w:line="230" w:lineRule="auto"/>
        <w:ind w:left="1808" w:right="1798" w:firstLine="6"/>
        <w:rPr>
          <w:lang w:eastAsia="zh-CN"/>
        </w:rPr>
      </w:pPr>
      <w:r>
        <w:rPr>
          <w:rFonts w:ascii="宋体" w:eastAsia="宋体" w:hAnsi="宋体" w:cs="Wingdings" w:hint="eastAsia"/>
          <w:spacing w:val="-16"/>
          <w:sz w:val="18"/>
          <w:szCs w:val="18"/>
          <w:lang w:eastAsia="zh-CN"/>
        </w:rPr>
        <w:t>·</w:t>
      </w:r>
      <w:r w:rsidR="0042677C">
        <w:rPr>
          <w:spacing w:val="-16"/>
          <w:lang w:eastAsia="zh-CN"/>
        </w:rPr>
        <w:t>加强用户保密等级：</w:t>
      </w:r>
      <w:r w:rsidR="0042677C">
        <w:rPr>
          <w:spacing w:val="-16"/>
          <w:lang w:eastAsia="zh-CN"/>
        </w:rPr>
        <w:t>HTTP</w:t>
      </w:r>
      <w:r w:rsidR="0042677C">
        <w:rPr>
          <w:spacing w:val="-16"/>
          <w:lang w:eastAsia="zh-CN"/>
        </w:rPr>
        <w:t>的</w:t>
      </w:r>
      <w:r w:rsidR="0042677C">
        <w:rPr>
          <w:spacing w:val="-16"/>
          <w:lang w:eastAsia="zh-CN"/>
        </w:rPr>
        <w:t>MD5</w:t>
      </w:r>
      <w:r w:rsidR="0042677C">
        <w:rPr>
          <w:spacing w:val="-16"/>
          <w:lang w:eastAsia="zh-CN"/>
        </w:rPr>
        <w:t>加密，</w:t>
      </w:r>
      <w:r w:rsidR="0042677C">
        <w:rPr>
          <w:spacing w:val="-16"/>
          <w:lang w:eastAsia="zh-CN"/>
        </w:rPr>
        <w:t>HTTPS</w:t>
      </w:r>
      <w:r w:rsidR="0042677C">
        <w:rPr>
          <w:spacing w:val="-16"/>
          <w:lang w:eastAsia="zh-CN"/>
        </w:rPr>
        <w:t>和</w:t>
      </w:r>
      <w:r w:rsidR="0042677C">
        <w:rPr>
          <w:spacing w:val="-16"/>
          <w:lang w:eastAsia="zh-CN"/>
        </w:rPr>
        <w:t>SSL</w:t>
      </w:r>
      <w:r w:rsidR="0042677C">
        <w:rPr>
          <w:spacing w:val="-16"/>
          <w:lang w:eastAsia="zh-CN"/>
        </w:rPr>
        <w:t>证书认证，</w:t>
      </w:r>
      <w:r w:rsidR="0042677C">
        <w:rPr>
          <w:spacing w:val="-16"/>
          <w:lang w:eastAsia="zh-CN"/>
        </w:rPr>
        <w:t xml:space="preserve"> TELNET</w:t>
      </w:r>
      <w:r w:rsidR="0042677C">
        <w:rPr>
          <w:spacing w:val="-16"/>
          <w:lang w:eastAsia="zh-CN"/>
        </w:rPr>
        <w:t>的密</w:t>
      </w:r>
      <w:r w:rsidR="0042677C">
        <w:rPr>
          <w:spacing w:val="-1"/>
          <w:lang w:eastAsia="zh-CN"/>
        </w:rPr>
        <w:t>码修改同步应用的用户账号管理</w:t>
      </w:r>
    </w:p>
    <w:p w:rsidR="00A32467" w:rsidRDefault="00AB07FE">
      <w:pPr>
        <w:pStyle w:val="a3"/>
        <w:spacing w:before="26" w:line="219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5"/>
          <w:sz w:val="18"/>
          <w:szCs w:val="18"/>
          <w:lang w:eastAsia="zh-CN"/>
        </w:rPr>
        <w:t>·</w:t>
      </w:r>
      <w:r w:rsidR="0042677C">
        <w:rPr>
          <w:spacing w:val="-5"/>
          <w:lang w:eastAsia="zh-CN"/>
        </w:rPr>
        <w:t>采用标准网络协议和标准压缩算法，在各种平台上轻松实现互联互通</w:t>
      </w:r>
    </w:p>
    <w:p w:rsidR="00A32467" w:rsidRDefault="00AB07FE">
      <w:pPr>
        <w:pStyle w:val="a3"/>
        <w:spacing w:before="27" w:line="219" w:lineRule="auto"/>
        <w:ind w:left="1815"/>
        <w:rPr>
          <w:lang w:eastAsia="zh-CN"/>
        </w:rPr>
      </w:pPr>
      <w:r>
        <w:rPr>
          <w:rFonts w:ascii="宋体" w:eastAsia="宋体" w:hAnsi="宋体" w:cs="Wingdings" w:hint="eastAsia"/>
          <w:spacing w:val="-13"/>
          <w:sz w:val="18"/>
          <w:szCs w:val="18"/>
          <w:lang w:eastAsia="zh-CN"/>
        </w:rPr>
        <w:t>·</w:t>
      </w:r>
      <w:r w:rsidR="0042677C">
        <w:rPr>
          <w:spacing w:val="-13"/>
          <w:lang w:eastAsia="zh-CN"/>
        </w:rPr>
        <w:t>标准</w:t>
      </w:r>
      <w:r w:rsidR="0042677C">
        <w:rPr>
          <w:spacing w:val="-13"/>
          <w:lang w:eastAsia="zh-CN"/>
        </w:rPr>
        <w:t>2.5U</w:t>
      </w:r>
      <w:r w:rsidR="0042677C">
        <w:rPr>
          <w:spacing w:val="-13"/>
          <w:lang w:eastAsia="zh-CN"/>
        </w:rPr>
        <w:t>机箱，美观大方</w:t>
      </w:r>
    </w:p>
    <w:p w:rsidR="00A32467" w:rsidRDefault="0042677C">
      <w:pPr>
        <w:pStyle w:val="a3"/>
        <w:spacing w:before="125" w:line="220" w:lineRule="auto"/>
        <w:ind w:left="1815"/>
        <w:rPr>
          <w:sz w:val="36"/>
          <w:szCs w:val="36"/>
          <w:lang w:eastAsia="zh-CN"/>
        </w:rPr>
      </w:pPr>
      <w:r>
        <w:rPr>
          <w:color w:val="0F5FAD"/>
          <w:spacing w:val="-3"/>
          <w:sz w:val="36"/>
          <w:szCs w:val="36"/>
          <w:lang w:eastAsia="zh-CN"/>
        </w:rPr>
        <w:t>技术参数</w:t>
      </w:r>
    </w:p>
    <w:p w:rsidR="00A32467" w:rsidRDefault="00A32467">
      <w:pPr>
        <w:spacing w:line="63" w:lineRule="exact"/>
        <w:rPr>
          <w:lang w:eastAsia="zh-CN"/>
        </w:rPr>
      </w:pPr>
    </w:p>
    <w:tbl>
      <w:tblPr>
        <w:tblStyle w:val="TableNormal"/>
        <w:tblW w:w="8633" w:type="dxa"/>
        <w:tblInd w:w="18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438"/>
        <w:gridCol w:w="6195"/>
      </w:tblGrid>
      <w:tr w:rsidR="00A32467">
        <w:trPr>
          <w:trHeight w:val="510"/>
        </w:trPr>
        <w:tc>
          <w:tcPr>
            <w:tcW w:w="2438" w:type="dxa"/>
            <w:shd w:val="clear" w:color="auto" w:fill="F2F2F2"/>
          </w:tcPr>
          <w:p w:rsidR="00A32467" w:rsidRDefault="0042677C">
            <w:pPr>
              <w:pStyle w:val="TableText"/>
              <w:spacing w:before="133" w:line="220" w:lineRule="auto"/>
              <w:ind w:left="116"/>
            </w:pPr>
            <w:r>
              <w:rPr>
                <w:spacing w:val="-2"/>
              </w:rPr>
              <w:t>参数名称</w:t>
            </w:r>
          </w:p>
        </w:tc>
        <w:tc>
          <w:tcPr>
            <w:tcW w:w="6195" w:type="dxa"/>
            <w:shd w:val="clear" w:color="auto" w:fill="F2F2F2"/>
          </w:tcPr>
          <w:p w:rsidR="00A32467" w:rsidRDefault="0042677C">
            <w:pPr>
              <w:pStyle w:val="TableText"/>
              <w:spacing w:before="131" w:line="220" w:lineRule="auto"/>
              <w:ind w:left="112"/>
            </w:pPr>
            <w:r>
              <w:rPr>
                <w:spacing w:val="-4"/>
              </w:rPr>
              <w:t>参数值</w:t>
            </w:r>
          </w:p>
        </w:tc>
      </w:tr>
      <w:tr w:rsidR="00A32467">
        <w:trPr>
          <w:trHeight w:val="628"/>
        </w:trPr>
        <w:tc>
          <w:tcPr>
            <w:tcW w:w="8633" w:type="dxa"/>
            <w:gridSpan w:val="2"/>
            <w:shd w:val="clear" w:color="auto" w:fill="D9D9D9"/>
          </w:tcPr>
          <w:p w:rsidR="00A32467" w:rsidRDefault="00A32467"/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4" w:line="220" w:lineRule="auto"/>
              <w:ind w:left="113"/>
            </w:pPr>
            <w:r>
              <w:rPr>
                <w:spacing w:val="-2"/>
              </w:rPr>
              <w:t>视频输出路数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6" w:line="220" w:lineRule="auto"/>
              <w:ind w:left="113"/>
            </w:pPr>
            <w:r>
              <w:rPr>
                <w:spacing w:val="-5"/>
              </w:rPr>
              <w:t>21</w:t>
            </w:r>
            <w:r>
              <w:rPr>
                <w:spacing w:val="-5"/>
              </w:rPr>
              <w:t>路</w:t>
            </w:r>
          </w:p>
        </w:tc>
      </w:tr>
      <w:tr w:rsidR="00A32467">
        <w:trPr>
          <w:trHeight w:val="1999"/>
        </w:trPr>
        <w:tc>
          <w:tcPr>
            <w:tcW w:w="2438" w:type="dxa"/>
          </w:tcPr>
          <w:p w:rsidR="00A32467" w:rsidRDefault="00A32467">
            <w:pPr>
              <w:spacing w:line="263" w:lineRule="auto"/>
            </w:pPr>
          </w:p>
          <w:p w:rsidR="00A32467" w:rsidRDefault="00A32467">
            <w:pPr>
              <w:spacing w:line="264" w:lineRule="auto"/>
            </w:pPr>
          </w:p>
          <w:p w:rsidR="00A32467" w:rsidRDefault="00A32467">
            <w:pPr>
              <w:spacing w:line="264" w:lineRule="auto"/>
            </w:pPr>
          </w:p>
          <w:p w:rsidR="00A32467" w:rsidRDefault="0042677C">
            <w:pPr>
              <w:pStyle w:val="TableText"/>
              <w:spacing w:before="78" w:line="220" w:lineRule="auto"/>
              <w:ind w:left="113"/>
            </w:pPr>
            <w:r>
              <w:rPr>
                <w:spacing w:val="-2"/>
              </w:rPr>
              <w:t>解码能力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8" w:line="233" w:lineRule="auto"/>
              <w:ind w:left="111" w:right="203" w:hanging="1"/>
            </w:pPr>
            <w:r>
              <w:rPr>
                <w:spacing w:val="-2"/>
              </w:rPr>
              <w:t>每</w:t>
            </w:r>
            <w:r>
              <w:rPr>
                <w:spacing w:val="-2"/>
              </w:rPr>
              <w:t>3</w:t>
            </w:r>
            <w:r>
              <w:rPr>
                <w:spacing w:val="-2"/>
              </w:rPr>
              <w:t>个输出口一组，每组共享如下解码能力：最大支持</w:t>
            </w:r>
            <w:r>
              <w:rPr>
                <w:spacing w:val="-3"/>
              </w:rPr>
              <w:t>64</w:t>
            </w:r>
            <w:r>
              <w:rPr>
                <w:spacing w:val="-3"/>
              </w:rPr>
              <w:t>个通道同时解码，最大支持</w:t>
            </w:r>
            <w:r>
              <w:rPr>
                <w:spacing w:val="-3"/>
              </w:rPr>
              <w:t>1</w:t>
            </w:r>
            <w:r>
              <w:rPr>
                <w:spacing w:val="-3"/>
              </w:rPr>
              <w:t>路</w:t>
            </w:r>
            <w:r>
              <w:rPr>
                <w:spacing w:val="-3"/>
              </w:rPr>
              <w:t>3200W@25fps / 3</w:t>
            </w:r>
            <w:r>
              <w:rPr>
                <w:spacing w:val="-3"/>
              </w:rPr>
              <w:t>路</w:t>
            </w:r>
            <w:r>
              <w:rPr>
                <w:spacing w:val="-2"/>
              </w:rPr>
              <w:t>1200W@15fps / 4</w:t>
            </w:r>
            <w:r>
              <w:rPr>
                <w:spacing w:val="-2"/>
              </w:rPr>
              <w:t>路</w:t>
            </w:r>
            <w:r>
              <w:rPr>
                <w:spacing w:val="-2"/>
              </w:rPr>
              <w:t>800W@30fps / 6</w:t>
            </w:r>
            <w:r>
              <w:rPr>
                <w:spacing w:val="-2"/>
              </w:rPr>
              <w:t>路</w:t>
            </w:r>
            <w:r>
              <w:rPr>
                <w:spacing w:val="-2"/>
              </w:rPr>
              <w:t>600W@25fps/8</w:t>
            </w:r>
            <w:r>
              <w:rPr>
                <w:spacing w:val="-3"/>
              </w:rPr>
              <w:t>路</w:t>
            </w:r>
            <w:r>
              <w:rPr>
                <w:spacing w:val="-3"/>
              </w:rPr>
              <w:t>500W @25fps / 9</w:t>
            </w:r>
            <w:r>
              <w:rPr>
                <w:spacing w:val="-3"/>
              </w:rPr>
              <w:t>路</w:t>
            </w:r>
            <w:r>
              <w:rPr>
                <w:spacing w:val="-3"/>
              </w:rPr>
              <w:t>400W@25fps/10</w:t>
            </w:r>
            <w:r>
              <w:rPr>
                <w:spacing w:val="-3"/>
              </w:rPr>
              <w:t>路</w:t>
            </w:r>
            <w:r>
              <w:rPr>
                <w:spacing w:val="-3"/>
              </w:rPr>
              <w:t>300W</w:t>
            </w:r>
          </w:p>
          <w:p w:rsidR="00A32467" w:rsidRDefault="0042677C">
            <w:pPr>
              <w:pStyle w:val="TableText"/>
              <w:spacing w:before="32" w:line="232" w:lineRule="auto"/>
              <w:ind w:left="109" w:right="382"/>
            </w:pPr>
            <w:r>
              <w:rPr>
                <w:spacing w:val="-3"/>
              </w:rPr>
              <w:t>@30fps /16</w:t>
            </w:r>
            <w:r>
              <w:rPr>
                <w:spacing w:val="-3"/>
              </w:rPr>
              <w:t>路</w:t>
            </w:r>
            <w:r>
              <w:rPr>
                <w:spacing w:val="-3"/>
              </w:rPr>
              <w:t>1080P @30fps /64</w:t>
            </w:r>
            <w:r>
              <w:rPr>
                <w:spacing w:val="-3"/>
              </w:rPr>
              <w:t>路</w:t>
            </w:r>
            <w:r>
              <w:rPr>
                <w:spacing w:val="-3"/>
              </w:rPr>
              <w:t>D1@</w:t>
            </w:r>
            <w:r>
              <w:rPr>
                <w:spacing w:val="-4"/>
              </w:rPr>
              <w:t>30fps</w:t>
            </w:r>
            <w:r>
              <w:rPr>
                <w:spacing w:val="-4"/>
              </w:rPr>
              <w:t>同时解</w:t>
            </w:r>
            <w:r>
              <w:t>码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7" w:line="220" w:lineRule="auto"/>
              <w:ind w:left="113"/>
            </w:pPr>
            <w:r>
              <w:rPr>
                <w:spacing w:val="-2"/>
              </w:rPr>
              <w:t>视频标准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7" w:line="218" w:lineRule="auto"/>
              <w:ind w:left="103"/>
            </w:pPr>
            <w:r>
              <w:t>MPEG2/MPEG4/H.264/H.265/SVAC/MJ</w:t>
            </w:r>
            <w:r>
              <w:rPr>
                <w:spacing w:val="-1"/>
              </w:rPr>
              <w:t>PEG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7" w:line="220" w:lineRule="auto"/>
              <w:ind w:left="118"/>
            </w:pPr>
            <w:r>
              <w:rPr>
                <w:spacing w:val="-2"/>
              </w:rPr>
              <w:t>是否包含输入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8" w:line="220" w:lineRule="auto"/>
              <w:ind w:left="118"/>
            </w:pPr>
            <w:r>
              <w:t>否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8" w:line="220" w:lineRule="auto"/>
              <w:ind w:left="121"/>
            </w:pPr>
            <w:r>
              <w:rPr>
                <w:spacing w:val="-4"/>
              </w:rPr>
              <w:t>画面分割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7" w:line="220" w:lineRule="auto"/>
              <w:ind w:left="111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支持单屏</w:t>
            </w:r>
            <w:r>
              <w:rPr>
                <w:spacing w:val="-3"/>
                <w:lang w:eastAsia="zh-CN"/>
              </w:rPr>
              <w:t>1/4/6/8/9/16/25/36</w:t>
            </w:r>
            <w:r>
              <w:rPr>
                <w:spacing w:val="-3"/>
                <w:lang w:eastAsia="zh-CN"/>
              </w:rPr>
              <w:t>分割，支持</w:t>
            </w:r>
            <w:r>
              <w:rPr>
                <w:spacing w:val="-3"/>
                <w:lang w:eastAsia="zh-CN"/>
              </w:rPr>
              <w:t xml:space="preserve">MxN </w:t>
            </w:r>
            <w:r>
              <w:rPr>
                <w:spacing w:val="-3"/>
                <w:lang w:eastAsia="zh-CN"/>
              </w:rPr>
              <w:t>自由分割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8" w:line="220" w:lineRule="auto"/>
              <w:ind w:left="115"/>
            </w:pPr>
            <w:r>
              <w:rPr>
                <w:spacing w:val="-2"/>
              </w:rPr>
              <w:t>开窗漫游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8" w:line="220" w:lineRule="auto"/>
              <w:ind w:left="11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支持任意开窗、漫游，每个屏最大支持</w:t>
            </w:r>
            <w:r>
              <w:rPr>
                <w:spacing w:val="-2"/>
                <w:lang w:eastAsia="zh-CN"/>
              </w:rPr>
              <w:t>36</w:t>
            </w:r>
            <w:r>
              <w:rPr>
                <w:spacing w:val="-2"/>
                <w:lang w:eastAsia="zh-CN"/>
              </w:rPr>
              <w:t>路开窗</w:t>
            </w:r>
          </w:p>
        </w:tc>
      </w:tr>
      <w:tr w:rsidR="00A32467">
        <w:trPr>
          <w:trHeight w:val="752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254" w:line="220" w:lineRule="auto"/>
              <w:ind w:left="120"/>
            </w:pPr>
            <w:r>
              <w:rPr>
                <w:spacing w:val="-3"/>
              </w:rPr>
              <w:t>智能信息展示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8" w:line="230" w:lineRule="auto"/>
              <w:ind w:left="111" w:right="32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支持对智能前端人脸，人车非结构化，人群密度，智能</w:t>
            </w:r>
            <w:r>
              <w:rPr>
                <w:spacing w:val="-2"/>
                <w:lang w:eastAsia="zh-CN"/>
              </w:rPr>
              <w:t>规则线、跟踪框等智能信息进行解析并大屏上显示。</w:t>
            </w:r>
          </w:p>
        </w:tc>
      </w:tr>
      <w:tr w:rsidR="00A32467">
        <w:trPr>
          <w:trHeight w:val="752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256" w:line="220" w:lineRule="auto"/>
              <w:ind w:left="116"/>
            </w:pPr>
            <w:r>
              <w:rPr>
                <w:spacing w:val="-3"/>
              </w:rPr>
              <w:t>预案轮巡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30" w:lineRule="auto"/>
              <w:ind w:left="124" w:right="323" w:hanging="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支持预案保存，预案轮巡，定时预案，支持设置轮巡间</w:t>
            </w:r>
            <w:r>
              <w:rPr>
                <w:spacing w:val="-6"/>
                <w:lang w:eastAsia="zh-CN"/>
              </w:rPr>
              <w:t>隔时间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1" w:line="221" w:lineRule="auto"/>
              <w:ind w:left="121"/>
            </w:pPr>
            <w:r>
              <w:rPr>
                <w:spacing w:val="-2"/>
              </w:rPr>
              <w:t>小间距</w:t>
            </w:r>
            <w:r>
              <w:rPr>
                <w:spacing w:val="-2"/>
              </w:rPr>
              <w:t>LED</w:t>
            </w:r>
            <w:r>
              <w:rPr>
                <w:spacing w:val="-2"/>
              </w:rPr>
              <w:t>对接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20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支持自定义分辨率输出，支持小间距</w:t>
            </w:r>
            <w:r>
              <w:rPr>
                <w:spacing w:val="-1"/>
                <w:lang w:eastAsia="zh-CN"/>
              </w:rPr>
              <w:t>LED</w:t>
            </w:r>
            <w:r>
              <w:rPr>
                <w:spacing w:val="-2"/>
                <w:lang w:eastAsia="zh-CN"/>
              </w:rPr>
              <w:t>对接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0" w:lineRule="auto"/>
              <w:ind w:left="125"/>
            </w:pPr>
            <w:r>
              <w:rPr>
                <w:spacing w:val="-3"/>
              </w:rPr>
              <w:t>多屏拼接同步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20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支持多屏融合拼接，跨屏画面毫秒级完美同步</w:t>
            </w:r>
          </w:p>
        </w:tc>
      </w:tr>
      <w:tr w:rsidR="00A32467">
        <w:trPr>
          <w:trHeight w:val="438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1" w:line="221" w:lineRule="auto"/>
              <w:ind w:left="113"/>
            </w:pPr>
            <w:r>
              <w:rPr>
                <w:spacing w:val="-2"/>
              </w:rPr>
              <w:t>底图底色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19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支持电视墙默认底色设置，支持高清底图显示</w:t>
            </w:r>
          </w:p>
        </w:tc>
      </w:tr>
      <w:tr w:rsidR="00A32467">
        <w:trPr>
          <w:trHeight w:val="753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261" w:line="219" w:lineRule="auto"/>
              <w:ind w:left="115"/>
            </w:pPr>
            <w:r>
              <w:rPr>
                <w:spacing w:val="-2"/>
              </w:rPr>
              <w:t>虚拟</w:t>
            </w:r>
            <w:r>
              <w:rPr>
                <w:spacing w:val="-2"/>
              </w:rPr>
              <w:t>LED</w:t>
            </w:r>
            <w:r>
              <w:rPr>
                <w:spacing w:val="-2"/>
              </w:rPr>
              <w:t>功能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4" w:line="230" w:lineRule="auto"/>
              <w:ind w:left="111" w:right="32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支持在大屏上叠加</w:t>
            </w:r>
            <w:r>
              <w:rPr>
                <w:spacing w:val="-1"/>
                <w:lang w:eastAsia="zh-CN"/>
              </w:rPr>
              <w:t>OSD</w:t>
            </w:r>
            <w:r>
              <w:rPr>
                <w:spacing w:val="-1"/>
                <w:lang w:eastAsia="zh-CN"/>
              </w:rPr>
              <w:t>文字信息，支持</w:t>
            </w:r>
            <w:r>
              <w:rPr>
                <w:spacing w:val="-2"/>
                <w:lang w:eastAsia="zh-CN"/>
              </w:rPr>
              <w:t>位置，字体大小等自定义设置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2" w:line="220" w:lineRule="auto"/>
              <w:ind w:left="116"/>
            </w:pPr>
            <w:r>
              <w:rPr>
                <w:spacing w:val="-2"/>
              </w:rPr>
              <w:t>音频输出</w:t>
            </w:r>
            <w:r>
              <w:rPr>
                <w:spacing w:val="-2"/>
              </w:rPr>
              <w:t>/</w:t>
            </w:r>
            <w:r>
              <w:rPr>
                <w:spacing w:val="-2"/>
              </w:rPr>
              <w:t>输入接口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47" w:line="180" w:lineRule="auto"/>
              <w:ind w:left="105"/>
            </w:pPr>
            <w:r>
              <w:rPr>
                <w:spacing w:val="-1"/>
              </w:rPr>
              <w:t>HDMI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2" w:line="220" w:lineRule="auto"/>
              <w:ind w:left="113"/>
            </w:pPr>
            <w:r>
              <w:rPr>
                <w:spacing w:val="-2"/>
              </w:rPr>
              <w:t>视频输出接口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5" w:line="220" w:lineRule="auto"/>
              <w:ind w:left="105"/>
            </w:pPr>
            <w:r>
              <w:rPr>
                <w:spacing w:val="-2"/>
              </w:rPr>
              <w:t>HDMI</w:t>
            </w:r>
            <w:r>
              <w:rPr>
                <w:spacing w:val="-2"/>
              </w:rPr>
              <w:t>输出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3" w:line="220" w:lineRule="auto"/>
              <w:ind w:left="116"/>
            </w:pPr>
            <w:r>
              <w:rPr>
                <w:spacing w:val="-2"/>
              </w:rPr>
              <w:t>音频输出</w:t>
            </w:r>
            <w:r>
              <w:rPr>
                <w:spacing w:val="-2"/>
              </w:rPr>
              <w:t>/</w:t>
            </w:r>
            <w:r>
              <w:rPr>
                <w:spacing w:val="-2"/>
              </w:rPr>
              <w:t>输入路数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3" w:line="220" w:lineRule="auto"/>
              <w:ind w:left="113"/>
            </w:pPr>
            <w:r>
              <w:rPr>
                <w:spacing w:val="-4"/>
              </w:rPr>
              <w:t>21</w:t>
            </w:r>
            <w:r>
              <w:rPr>
                <w:spacing w:val="-4"/>
              </w:rPr>
              <w:t>路输出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3" w:line="221" w:lineRule="auto"/>
              <w:ind w:left="112"/>
            </w:pPr>
            <w:r>
              <w:rPr>
                <w:spacing w:val="-2"/>
              </w:rPr>
              <w:t>RS232</w:t>
            </w:r>
            <w:r>
              <w:rPr>
                <w:spacing w:val="-2"/>
              </w:rPr>
              <w:t>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3" w:line="218" w:lineRule="auto"/>
              <w:ind w:left="115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3</w:t>
            </w:r>
            <w:r>
              <w:rPr>
                <w:spacing w:val="-8"/>
                <w:lang w:eastAsia="zh-CN"/>
              </w:rPr>
              <w:t>个标准</w:t>
            </w:r>
            <w:r>
              <w:rPr>
                <w:spacing w:val="-8"/>
                <w:lang w:eastAsia="zh-CN"/>
              </w:rPr>
              <w:t>232</w:t>
            </w:r>
            <w:r>
              <w:rPr>
                <w:spacing w:val="-8"/>
                <w:lang w:eastAsia="zh-CN"/>
              </w:rPr>
              <w:t>接口（</w:t>
            </w:r>
            <w:r>
              <w:rPr>
                <w:spacing w:val="-8"/>
                <w:lang w:eastAsia="zh-CN"/>
              </w:rPr>
              <w:t>1</w:t>
            </w:r>
            <w:r>
              <w:rPr>
                <w:spacing w:val="-8"/>
                <w:lang w:eastAsia="zh-CN"/>
              </w:rPr>
              <w:t>个</w:t>
            </w:r>
            <w:r>
              <w:rPr>
                <w:spacing w:val="-8"/>
                <w:lang w:eastAsia="zh-CN"/>
              </w:rPr>
              <w:t>DB9</w:t>
            </w:r>
            <w:r>
              <w:rPr>
                <w:spacing w:val="-8"/>
                <w:lang w:eastAsia="zh-CN"/>
              </w:rPr>
              <w:t>接口，</w:t>
            </w:r>
            <w:r>
              <w:rPr>
                <w:spacing w:val="-8"/>
                <w:lang w:eastAsia="zh-CN"/>
              </w:rPr>
              <w:t xml:space="preserve"> 2</w:t>
            </w:r>
            <w:r>
              <w:rPr>
                <w:spacing w:val="-8"/>
                <w:lang w:eastAsia="zh-CN"/>
              </w:rPr>
              <w:t>个</w:t>
            </w:r>
            <w:r>
              <w:rPr>
                <w:spacing w:val="-8"/>
                <w:lang w:eastAsia="zh-CN"/>
              </w:rPr>
              <w:t>RJ45</w:t>
            </w:r>
            <w:r>
              <w:rPr>
                <w:spacing w:val="-8"/>
                <w:lang w:eastAsia="zh-CN"/>
              </w:rPr>
              <w:t>接口）</w:t>
            </w:r>
          </w:p>
        </w:tc>
      </w:tr>
      <w:tr w:rsidR="00A32467">
        <w:trPr>
          <w:trHeight w:val="448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3" w:line="221" w:lineRule="auto"/>
              <w:ind w:left="112"/>
            </w:pPr>
            <w:r>
              <w:rPr>
                <w:spacing w:val="-2"/>
              </w:rPr>
              <w:t>RS485</w:t>
            </w:r>
            <w:r>
              <w:rPr>
                <w:spacing w:val="-2"/>
              </w:rPr>
              <w:t>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3" w:line="220" w:lineRule="auto"/>
              <w:ind w:left="128"/>
            </w:pPr>
            <w:r>
              <w:rPr>
                <w:spacing w:val="-14"/>
              </w:rPr>
              <w:t>1</w:t>
            </w:r>
            <w:r>
              <w:rPr>
                <w:spacing w:val="-14"/>
              </w:rPr>
              <w:t>个</w:t>
            </w:r>
          </w:p>
        </w:tc>
      </w:tr>
    </w:tbl>
    <w:p w:rsidR="00A32467" w:rsidRDefault="00A32467"/>
    <w:p w:rsidR="00A32467" w:rsidRDefault="00A32467">
      <w:pPr>
        <w:sectPr w:rsidR="00A32467">
          <w:headerReference w:type="default" r:id="rId9"/>
          <w:pgSz w:w="11907" w:h="16839"/>
          <w:pgMar w:top="1370" w:right="0" w:bottom="1387" w:left="0" w:header="1300" w:footer="1356" w:gutter="0"/>
          <w:cols w:space="720"/>
        </w:sectPr>
      </w:pPr>
    </w:p>
    <w:p w:rsidR="00A32467" w:rsidRDefault="00A32467">
      <w:pPr>
        <w:spacing w:line="69" w:lineRule="exact"/>
      </w:pPr>
    </w:p>
    <w:tbl>
      <w:tblPr>
        <w:tblStyle w:val="TableNormal"/>
        <w:tblW w:w="8633" w:type="dxa"/>
        <w:tblInd w:w="18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438"/>
        <w:gridCol w:w="6195"/>
      </w:tblGrid>
      <w:tr w:rsidR="00A32467">
        <w:trPr>
          <w:trHeight w:val="448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1" w:lineRule="auto"/>
              <w:ind w:left="109"/>
            </w:pPr>
            <w:r>
              <w:rPr>
                <w:spacing w:val="-1"/>
              </w:rPr>
              <w:t>USB</w:t>
            </w:r>
            <w:r>
              <w:rPr>
                <w:spacing w:val="-1"/>
              </w:rPr>
              <w:t>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20" w:lineRule="auto"/>
              <w:ind w:left="11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3</w:t>
            </w:r>
            <w:r>
              <w:rPr>
                <w:spacing w:val="-2"/>
                <w:lang w:eastAsia="zh-CN"/>
              </w:rPr>
              <w:t>个</w:t>
            </w:r>
            <w:r>
              <w:rPr>
                <w:spacing w:val="-2"/>
                <w:lang w:eastAsia="zh-CN"/>
              </w:rPr>
              <w:t xml:space="preserve">USB </w:t>
            </w:r>
            <w:r>
              <w:rPr>
                <w:spacing w:val="-2"/>
                <w:lang w:eastAsia="zh-CN"/>
              </w:rPr>
              <w:t>接口（</w:t>
            </w:r>
            <w:r>
              <w:rPr>
                <w:spacing w:val="-2"/>
                <w:lang w:eastAsia="zh-CN"/>
              </w:rPr>
              <w:t>1</w:t>
            </w:r>
            <w:r>
              <w:rPr>
                <w:spacing w:val="-2"/>
                <w:lang w:eastAsia="zh-CN"/>
              </w:rPr>
              <w:t>个</w:t>
            </w:r>
            <w:r>
              <w:rPr>
                <w:spacing w:val="-2"/>
                <w:lang w:eastAsia="zh-CN"/>
              </w:rPr>
              <w:t>USB2.0</w:t>
            </w:r>
            <w:r>
              <w:rPr>
                <w:spacing w:val="-2"/>
                <w:lang w:eastAsia="zh-CN"/>
              </w:rPr>
              <w:t>，</w:t>
            </w:r>
            <w:r>
              <w:rPr>
                <w:spacing w:val="-2"/>
                <w:lang w:eastAsia="zh-CN"/>
              </w:rPr>
              <w:t>2</w:t>
            </w:r>
            <w:r>
              <w:rPr>
                <w:spacing w:val="-2"/>
                <w:lang w:eastAsia="zh-CN"/>
              </w:rPr>
              <w:t>个</w:t>
            </w:r>
            <w:r>
              <w:rPr>
                <w:spacing w:val="-2"/>
                <w:lang w:eastAsia="zh-CN"/>
              </w:rPr>
              <w:t>USB3.0</w:t>
            </w:r>
            <w:r>
              <w:rPr>
                <w:spacing w:val="-2"/>
                <w:lang w:eastAsia="zh-CN"/>
              </w:rPr>
              <w:t>）</w:t>
            </w:r>
          </w:p>
        </w:tc>
      </w:tr>
      <w:tr w:rsidR="00A32467">
        <w:trPr>
          <w:trHeight w:val="440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4" w:line="224" w:lineRule="auto"/>
              <w:ind w:left="116"/>
            </w:pPr>
            <w:r>
              <w:rPr>
                <w:spacing w:val="-3"/>
              </w:rPr>
              <w:t>主处理器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3" w:line="220" w:lineRule="auto"/>
              <w:ind w:left="117"/>
            </w:pPr>
            <w:r>
              <w:rPr>
                <w:spacing w:val="-2"/>
              </w:rPr>
              <w:t>高性能嵌入式处理器</w:t>
            </w:r>
          </w:p>
        </w:tc>
      </w:tr>
      <w:tr w:rsidR="00A32467">
        <w:trPr>
          <w:trHeight w:val="440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4" w:line="220" w:lineRule="auto"/>
              <w:ind w:left="118"/>
            </w:pPr>
            <w:r>
              <w:rPr>
                <w:spacing w:val="-4"/>
              </w:rPr>
              <w:t>功耗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5" w:line="236" w:lineRule="auto"/>
              <w:ind w:left="127"/>
            </w:pPr>
            <w:r>
              <w:rPr>
                <w:spacing w:val="-6"/>
              </w:rPr>
              <w:t>≤180W</w:t>
            </w:r>
          </w:p>
        </w:tc>
      </w:tr>
      <w:tr w:rsidR="00A32467">
        <w:trPr>
          <w:trHeight w:val="440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6" w:line="219" w:lineRule="auto"/>
              <w:ind w:left="113"/>
            </w:pPr>
            <w:r>
              <w:rPr>
                <w:spacing w:val="-3"/>
              </w:rPr>
              <w:t>尺寸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6" w:line="220" w:lineRule="auto"/>
              <w:ind w:left="109"/>
            </w:pPr>
            <w:r>
              <w:rPr>
                <w:spacing w:val="-1"/>
              </w:rPr>
              <w:t>440mm×436.6mm×110mm</w:t>
            </w:r>
            <w:r>
              <w:rPr>
                <w:spacing w:val="-1"/>
              </w:rPr>
              <w:t>（</w:t>
            </w:r>
            <w:r>
              <w:rPr>
                <w:spacing w:val="-1"/>
              </w:rPr>
              <w:t>2.5</w:t>
            </w:r>
            <w:r>
              <w:rPr>
                <w:spacing w:val="-2"/>
              </w:rPr>
              <w:t>U</w:t>
            </w:r>
            <w:r>
              <w:rPr>
                <w:spacing w:val="-2"/>
              </w:rPr>
              <w:t>高度）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8" w:line="220" w:lineRule="auto"/>
              <w:ind w:left="117"/>
            </w:pPr>
            <w:r>
              <w:rPr>
                <w:spacing w:val="-3"/>
              </w:rPr>
              <w:t>工作气压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8" w:line="214" w:lineRule="auto"/>
              <w:ind w:left="111"/>
            </w:pPr>
            <w:r>
              <w:rPr>
                <w:spacing w:val="-1"/>
              </w:rPr>
              <w:t>86kpa</w:t>
            </w:r>
            <w:r>
              <w:rPr>
                <w:spacing w:val="-1"/>
              </w:rPr>
              <w:t>～</w:t>
            </w:r>
            <w:r>
              <w:rPr>
                <w:spacing w:val="-1"/>
              </w:rPr>
              <w:t>106kpa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8" w:line="220" w:lineRule="auto"/>
              <w:ind w:left="117"/>
            </w:pPr>
            <w:r>
              <w:rPr>
                <w:spacing w:val="-3"/>
              </w:rPr>
              <w:t>工作温度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7" w:line="238" w:lineRule="auto"/>
              <w:ind w:left="108"/>
            </w:pPr>
            <w:r>
              <w:rPr>
                <w:spacing w:val="-1"/>
              </w:rPr>
              <w:t>-10℃~+55℃</w:t>
            </w:r>
          </w:p>
        </w:tc>
      </w:tr>
      <w:tr w:rsidR="00A32467">
        <w:trPr>
          <w:trHeight w:val="438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8" w:line="220" w:lineRule="auto"/>
              <w:ind w:left="117"/>
            </w:pPr>
            <w:r>
              <w:rPr>
                <w:spacing w:val="-3"/>
              </w:rPr>
              <w:t>工作湿度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97"/>
              <w:ind w:left="128"/>
            </w:pPr>
            <w:r>
              <w:rPr>
                <w:spacing w:val="-4"/>
              </w:rPr>
              <w:t>10%</w:t>
            </w:r>
            <w:r>
              <w:rPr>
                <w:spacing w:val="-4"/>
              </w:rPr>
              <w:t>～</w:t>
            </w:r>
            <w:r>
              <w:rPr>
                <w:spacing w:val="-4"/>
              </w:rPr>
              <w:t>95%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0" w:lineRule="auto"/>
              <w:ind w:left="112"/>
            </w:pPr>
            <w:r>
              <w:rPr>
                <w:spacing w:val="-2"/>
              </w:rPr>
              <w:t>报警输入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20" w:lineRule="auto"/>
              <w:ind w:left="113"/>
            </w:pPr>
            <w:r>
              <w:rPr>
                <w:spacing w:val="-7"/>
              </w:rPr>
              <w:t>2</w:t>
            </w:r>
            <w:r>
              <w:rPr>
                <w:spacing w:val="-7"/>
              </w:rPr>
              <w:t>路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9" w:line="220" w:lineRule="auto"/>
              <w:ind w:left="112"/>
            </w:pPr>
            <w:r>
              <w:rPr>
                <w:spacing w:val="-2"/>
              </w:rPr>
              <w:t>报警输出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20" w:lineRule="auto"/>
              <w:ind w:left="12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1</w:t>
            </w:r>
            <w:r>
              <w:rPr>
                <w:spacing w:val="-2"/>
                <w:lang w:eastAsia="zh-CN"/>
              </w:rPr>
              <w:t>路继电器输出（</w:t>
            </w:r>
            <w:r>
              <w:rPr>
                <w:spacing w:val="-2"/>
                <w:lang w:eastAsia="zh-CN"/>
              </w:rPr>
              <w:t>30VDC 1A</w:t>
            </w:r>
            <w:r>
              <w:rPr>
                <w:spacing w:val="-2"/>
                <w:lang w:eastAsia="zh-CN"/>
              </w:rPr>
              <w:t>，</w:t>
            </w:r>
            <w:r>
              <w:rPr>
                <w:spacing w:val="-2"/>
                <w:lang w:eastAsia="zh-CN"/>
              </w:rPr>
              <w:t>125VAC 0.5A</w:t>
            </w:r>
            <w:r>
              <w:rPr>
                <w:spacing w:val="-2"/>
                <w:lang w:eastAsia="zh-CN"/>
              </w:rPr>
              <w:t>联动输出）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9" w:line="220" w:lineRule="auto"/>
              <w:ind w:left="113"/>
            </w:pPr>
            <w:r>
              <w:rPr>
                <w:spacing w:val="-2"/>
              </w:rPr>
              <w:t>操作系统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2" w:line="220" w:lineRule="auto"/>
              <w:ind w:left="113"/>
            </w:pPr>
            <w:r>
              <w:rPr>
                <w:spacing w:val="-2"/>
              </w:rPr>
              <w:t>嵌入式</w:t>
            </w:r>
            <w:r>
              <w:rPr>
                <w:spacing w:val="-2"/>
              </w:rPr>
              <w:t xml:space="preserve"> LINUX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2" w:lineRule="auto"/>
              <w:ind w:left="142"/>
            </w:pPr>
            <w:r>
              <w:rPr>
                <w:spacing w:val="-10"/>
              </w:rPr>
              <w:t>电源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31" w:lineRule="auto"/>
              <w:ind w:left="103"/>
            </w:pPr>
            <w:r>
              <w:t>AC 100V</w:t>
            </w:r>
            <w:r>
              <w:t>～</w:t>
            </w:r>
            <w:r>
              <w:t>127V</w:t>
            </w:r>
            <w:r>
              <w:t>，</w:t>
            </w:r>
            <w:r>
              <w:t>200V</w:t>
            </w:r>
            <w:r>
              <w:t>～</w:t>
            </w:r>
            <w:r>
              <w:t>240V</w:t>
            </w:r>
            <w:r>
              <w:t>，</w:t>
            </w:r>
            <w:r>
              <w:t>47 Hz</w:t>
            </w:r>
            <w:r>
              <w:t>～</w:t>
            </w:r>
            <w:r>
              <w:t>6</w:t>
            </w:r>
            <w:r>
              <w:rPr>
                <w:spacing w:val="-1"/>
              </w:rPr>
              <w:t>3Hz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99" w:line="220" w:lineRule="auto"/>
              <w:ind w:left="113"/>
            </w:pPr>
            <w:r>
              <w:rPr>
                <w:spacing w:val="-2"/>
              </w:rPr>
              <w:t>码流类型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20" w:lineRule="auto"/>
              <w:ind w:left="117"/>
            </w:pPr>
            <w:r>
              <w:rPr>
                <w:spacing w:val="-2"/>
              </w:rPr>
              <w:t>复合流，视频流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0" w:lineRule="auto"/>
              <w:ind w:left="116"/>
            </w:pPr>
            <w:r>
              <w:rPr>
                <w:spacing w:val="-2"/>
              </w:rPr>
              <w:t>编码支持分辨率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0" w:line="220" w:lineRule="auto"/>
              <w:ind w:left="112"/>
            </w:pPr>
            <w:r>
              <w:t>无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0" w:lineRule="auto"/>
              <w:ind w:left="116"/>
            </w:pPr>
            <w:r>
              <w:rPr>
                <w:spacing w:val="-3"/>
              </w:rPr>
              <w:t>编码能力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20" w:lineRule="auto"/>
              <w:ind w:left="112"/>
            </w:pPr>
            <w:r>
              <w:t>无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1" w:lineRule="auto"/>
              <w:ind w:left="133"/>
            </w:pPr>
            <w:r>
              <w:rPr>
                <w:spacing w:val="-6"/>
              </w:rPr>
              <w:t>网络接口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18" w:lineRule="auto"/>
              <w:ind w:left="113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2</w:t>
            </w:r>
            <w:r>
              <w:rPr>
                <w:spacing w:val="-4"/>
                <w:lang w:eastAsia="zh-CN"/>
              </w:rPr>
              <w:t>个</w:t>
            </w:r>
            <w:r>
              <w:rPr>
                <w:spacing w:val="-4"/>
                <w:lang w:eastAsia="zh-CN"/>
              </w:rPr>
              <w:t>RJ45</w:t>
            </w:r>
            <w:r>
              <w:rPr>
                <w:spacing w:val="-4"/>
                <w:lang w:eastAsia="zh-CN"/>
              </w:rPr>
              <w:t>以太网口（</w:t>
            </w:r>
            <w:r>
              <w:rPr>
                <w:spacing w:val="-4"/>
                <w:lang w:eastAsia="zh-CN"/>
              </w:rPr>
              <w:t>10M/100M/1000</w:t>
            </w:r>
            <w:r>
              <w:rPr>
                <w:spacing w:val="-5"/>
                <w:lang w:eastAsia="zh-CN"/>
              </w:rPr>
              <w:t xml:space="preserve">M </w:t>
            </w:r>
            <w:r>
              <w:rPr>
                <w:spacing w:val="-5"/>
                <w:lang w:eastAsia="zh-CN"/>
              </w:rPr>
              <w:t>自适应）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0" w:line="220" w:lineRule="auto"/>
              <w:ind w:left="113"/>
            </w:pPr>
            <w:r>
              <w:rPr>
                <w:spacing w:val="-2"/>
              </w:rPr>
              <w:t>视频输入接口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20" w:lineRule="auto"/>
              <w:ind w:left="112"/>
            </w:pPr>
            <w:r>
              <w:t>无</w:t>
            </w:r>
          </w:p>
        </w:tc>
      </w:tr>
      <w:tr w:rsidR="00A32467">
        <w:trPr>
          <w:trHeight w:val="753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257" w:line="220" w:lineRule="auto"/>
              <w:ind w:left="113"/>
            </w:pPr>
            <w:r>
              <w:rPr>
                <w:spacing w:val="-2"/>
              </w:rPr>
              <w:t>解码支持分辨率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25" w:lineRule="auto"/>
              <w:ind w:left="108"/>
            </w:pPr>
            <w:r>
              <w:t>QCIF/CIF/2CIF/HD1/D1/960H/720P/1080P/300</w:t>
            </w:r>
            <w:r>
              <w:rPr>
                <w:spacing w:val="-1"/>
              </w:rPr>
              <w:t>w/400w/50</w:t>
            </w:r>
          </w:p>
          <w:p w:rsidR="00A32467" w:rsidRDefault="0042677C">
            <w:pPr>
              <w:pStyle w:val="TableText"/>
              <w:spacing w:before="19" w:line="225" w:lineRule="auto"/>
              <w:ind w:left="112"/>
            </w:pPr>
            <w:r>
              <w:rPr>
                <w:spacing w:val="-1"/>
              </w:rPr>
              <w:t>0w/600w/800w/1200w/3200w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1" w:line="220" w:lineRule="auto"/>
              <w:ind w:left="113"/>
            </w:pPr>
            <w:r>
              <w:rPr>
                <w:spacing w:val="-2"/>
              </w:rPr>
              <w:t>输入设备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1" w:line="219" w:lineRule="auto"/>
              <w:ind w:left="11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前面板按键，键盘控制</w:t>
            </w:r>
          </w:p>
        </w:tc>
      </w:tr>
      <w:tr w:rsidR="00A32467">
        <w:trPr>
          <w:trHeight w:val="750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257" w:line="220" w:lineRule="auto"/>
              <w:ind w:left="113"/>
            </w:pPr>
            <w:r>
              <w:rPr>
                <w:spacing w:val="-2"/>
              </w:rPr>
              <w:t>输出显示分辨率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41" w:line="216" w:lineRule="auto"/>
              <w:ind w:left="111" w:right="203" w:firstLine="3"/>
            </w:pPr>
            <w:r>
              <w:t>3840x2160,2560x1600</w:t>
            </w:r>
            <w:r>
              <w:t>，</w:t>
            </w:r>
            <w:r>
              <w:t>1920x1080,128</w:t>
            </w:r>
            <w:r>
              <w:rPr>
                <w:spacing w:val="-1"/>
              </w:rPr>
              <w:t>0x1024,1280x720</w:t>
            </w:r>
            <w:r>
              <w:rPr>
                <w:spacing w:val="-4"/>
              </w:rPr>
              <w:t>和</w:t>
            </w:r>
            <w:r>
              <w:rPr>
                <w:spacing w:val="-4"/>
              </w:rPr>
              <w:t>1024x768</w:t>
            </w:r>
          </w:p>
        </w:tc>
      </w:tr>
      <w:tr w:rsidR="00A32467">
        <w:trPr>
          <w:trHeight w:val="441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5" w:line="225" w:lineRule="auto"/>
              <w:ind w:left="115"/>
            </w:pPr>
            <w:r>
              <w:rPr>
                <w:spacing w:val="-3"/>
              </w:rPr>
              <w:t>重量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5" w:line="214" w:lineRule="auto"/>
              <w:ind w:left="128"/>
            </w:pPr>
            <w:r>
              <w:rPr>
                <w:spacing w:val="-6"/>
              </w:rPr>
              <w:t>15kg</w:t>
            </w:r>
          </w:p>
        </w:tc>
      </w:tr>
      <w:tr w:rsidR="00A32467">
        <w:trPr>
          <w:trHeight w:val="450"/>
        </w:trPr>
        <w:tc>
          <w:tcPr>
            <w:tcW w:w="2438" w:type="dxa"/>
          </w:tcPr>
          <w:p w:rsidR="00A32467" w:rsidRDefault="0042677C">
            <w:pPr>
              <w:pStyle w:val="TableText"/>
              <w:spacing w:before="103" w:line="220" w:lineRule="auto"/>
              <w:ind w:left="116"/>
            </w:pPr>
            <w:r>
              <w:rPr>
                <w:spacing w:val="-3"/>
              </w:rPr>
              <w:t>音频标准</w:t>
            </w:r>
          </w:p>
        </w:tc>
        <w:tc>
          <w:tcPr>
            <w:tcW w:w="6195" w:type="dxa"/>
          </w:tcPr>
          <w:p w:rsidR="00A32467" w:rsidRDefault="0042677C">
            <w:pPr>
              <w:pStyle w:val="TableText"/>
              <w:spacing w:before="105" w:line="225" w:lineRule="auto"/>
              <w:ind w:left="106"/>
            </w:pPr>
            <w:r>
              <w:rPr>
                <w:spacing w:val="-1"/>
              </w:rPr>
              <w:t>PCM/G711/AAC</w:t>
            </w:r>
          </w:p>
        </w:tc>
      </w:tr>
    </w:tbl>
    <w:p w:rsidR="00A32467" w:rsidRDefault="0042677C">
      <w:pPr>
        <w:pStyle w:val="a3"/>
        <w:spacing w:before="131" w:line="219" w:lineRule="auto"/>
        <w:ind w:left="1818"/>
        <w:rPr>
          <w:sz w:val="36"/>
          <w:szCs w:val="36"/>
        </w:rPr>
      </w:pPr>
      <w:r>
        <w:rPr>
          <w:color w:val="0F5FAD"/>
          <w:spacing w:val="-4"/>
          <w:sz w:val="36"/>
          <w:szCs w:val="36"/>
        </w:rPr>
        <w:t>订货须知</w:t>
      </w:r>
    </w:p>
    <w:p w:rsidR="00A32467" w:rsidRDefault="00A32467">
      <w:pPr>
        <w:spacing w:line="64" w:lineRule="exact"/>
      </w:pPr>
    </w:p>
    <w:tbl>
      <w:tblPr>
        <w:tblStyle w:val="TableNormal"/>
        <w:tblW w:w="8292" w:type="dxa"/>
        <w:tblInd w:w="180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624"/>
        <w:gridCol w:w="4191"/>
        <w:gridCol w:w="2477"/>
      </w:tblGrid>
      <w:tr w:rsidR="00A32467">
        <w:trPr>
          <w:trHeight w:val="575"/>
        </w:trPr>
        <w:tc>
          <w:tcPr>
            <w:tcW w:w="1624" w:type="dxa"/>
            <w:shd w:val="clear" w:color="auto" w:fill="F2F2F3"/>
          </w:tcPr>
          <w:p w:rsidR="00A32467" w:rsidRDefault="0042677C">
            <w:pPr>
              <w:pStyle w:val="TableText"/>
              <w:spacing w:before="170" w:line="220" w:lineRule="auto"/>
              <w:ind w:left="203"/>
            </w:pPr>
            <w:r>
              <w:rPr>
                <w:spacing w:val="-3"/>
              </w:rPr>
              <w:t>类型</w:t>
            </w:r>
          </w:p>
        </w:tc>
        <w:tc>
          <w:tcPr>
            <w:tcW w:w="4191" w:type="dxa"/>
            <w:shd w:val="clear" w:color="auto" w:fill="F2F2F3"/>
          </w:tcPr>
          <w:p w:rsidR="00A32467" w:rsidRDefault="0042677C">
            <w:pPr>
              <w:pStyle w:val="TableText"/>
              <w:spacing w:before="170" w:line="221" w:lineRule="auto"/>
              <w:ind w:left="201"/>
            </w:pPr>
            <w:r>
              <w:rPr>
                <w:spacing w:val="-5"/>
              </w:rPr>
              <w:t>型号</w:t>
            </w:r>
          </w:p>
        </w:tc>
        <w:tc>
          <w:tcPr>
            <w:tcW w:w="2477" w:type="dxa"/>
            <w:shd w:val="clear" w:color="auto" w:fill="F2F2F3"/>
          </w:tcPr>
          <w:p w:rsidR="00A32467" w:rsidRDefault="0042677C">
            <w:pPr>
              <w:pStyle w:val="TableText"/>
              <w:spacing w:before="170" w:line="222" w:lineRule="auto"/>
              <w:ind w:left="206"/>
            </w:pPr>
            <w:r>
              <w:rPr>
                <w:spacing w:val="-3"/>
              </w:rPr>
              <w:t>描述</w:t>
            </w:r>
          </w:p>
        </w:tc>
      </w:tr>
      <w:tr w:rsidR="00A32467">
        <w:trPr>
          <w:trHeight w:val="580"/>
        </w:trPr>
        <w:tc>
          <w:tcPr>
            <w:tcW w:w="1624" w:type="dxa"/>
            <w:shd w:val="clear" w:color="auto" w:fill="F2F2F3"/>
          </w:tcPr>
          <w:p w:rsidR="00A32467" w:rsidRDefault="0042677C">
            <w:pPr>
              <w:pStyle w:val="TableText"/>
              <w:spacing w:before="47" w:line="201" w:lineRule="auto"/>
              <w:ind w:left="202" w:right="108" w:firstLine="19"/>
            </w:pPr>
            <w:r>
              <w:rPr>
                <w:spacing w:val="15"/>
              </w:rPr>
              <w:t>网络视频解</w:t>
            </w:r>
            <w:r>
              <w:rPr>
                <w:spacing w:val="-3"/>
              </w:rPr>
              <w:t>码器</w:t>
            </w:r>
          </w:p>
        </w:tc>
        <w:tc>
          <w:tcPr>
            <w:tcW w:w="4191" w:type="dxa"/>
            <w:shd w:val="clear" w:color="auto" w:fill="F2F2F3"/>
          </w:tcPr>
          <w:p w:rsidR="00A32467" w:rsidRDefault="0042677C">
            <w:pPr>
              <w:pStyle w:val="TableText"/>
              <w:spacing w:before="207" w:line="182" w:lineRule="auto"/>
              <w:ind w:left="189"/>
            </w:pPr>
            <w:r>
              <w:t>DH-NVD2105DH-4K</w:t>
            </w:r>
          </w:p>
        </w:tc>
        <w:tc>
          <w:tcPr>
            <w:tcW w:w="2477" w:type="dxa"/>
            <w:shd w:val="clear" w:color="auto" w:fill="F2F2F3"/>
          </w:tcPr>
          <w:p w:rsidR="00A32467" w:rsidRDefault="0042677C">
            <w:pPr>
              <w:pStyle w:val="TableText"/>
              <w:spacing w:before="168" w:line="220" w:lineRule="auto"/>
              <w:ind w:left="203"/>
            </w:pPr>
            <w:r>
              <w:rPr>
                <w:spacing w:val="-2"/>
              </w:rPr>
              <w:t>解码器</w:t>
            </w:r>
          </w:p>
        </w:tc>
      </w:tr>
    </w:tbl>
    <w:p w:rsidR="00A32467" w:rsidRDefault="0042677C">
      <w:pPr>
        <w:pStyle w:val="a3"/>
        <w:spacing w:before="132" w:line="219" w:lineRule="auto"/>
        <w:ind w:left="1821"/>
        <w:rPr>
          <w:sz w:val="36"/>
          <w:szCs w:val="36"/>
        </w:rPr>
      </w:pPr>
      <w:r>
        <w:rPr>
          <w:color w:val="0F5FAD"/>
          <w:spacing w:val="-5"/>
          <w:sz w:val="36"/>
          <w:szCs w:val="36"/>
        </w:rPr>
        <w:t>外形尺寸</w:t>
      </w:r>
    </w:p>
    <w:p w:rsidR="00A32467" w:rsidRDefault="00A32467">
      <w:pPr>
        <w:spacing w:line="219" w:lineRule="auto"/>
        <w:rPr>
          <w:rFonts w:hint="eastAsia"/>
          <w:sz w:val="36"/>
          <w:szCs w:val="36"/>
          <w:lang w:eastAsia="zh-CN"/>
        </w:rPr>
        <w:sectPr w:rsidR="00A32467">
          <w:pgSz w:w="11907" w:h="16839"/>
          <w:pgMar w:top="1370" w:right="0" w:bottom="1387" w:left="0" w:header="1300" w:footer="1356" w:gutter="0"/>
          <w:cols w:space="720"/>
        </w:sectPr>
      </w:pPr>
    </w:p>
    <w:p w:rsidR="00A32467" w:rsidRDefault="0042677C">
      <w:pPr>
        <w:spacing w:before="175" w:line="4466" w:lineRule="exact"/>
        <w:ind w:firstLine="1800"/>
      </w:pPr>
      <w:r>
        <w:rPr>
          <w:position w:val="-89"/>
          <w:lang w:eastAsia="zh-CN"/>
        </w:rPr>
        <w:lastRenderedPageBreak/>
        <w:drawing>
          <wp:inline distT="0" distB="0" distL="0" distR="0">
            <wp:extent cx="2892552" cy="2836164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283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2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243" w:lineRule="auto"/>
      </w:pPr>
    </w:p>
    <w:p w:rsidR="00A32467" w:rsidRDefault="00A32467">
      <w:pPr>
        <w:spacing w:line="434" w:lineRule="exact"/>
        <w:ind w:firstLine="2010"/>
      </w:pPr>
    </w:p>
    <w:sectPr w:rsidR="00A32467" w:rsidSect="00A32467">
      <w:pgSz w:w="11907" w:h="16839"/>
      <w:pgMar w:top="1370" w:right="0" w:bottom="1387" w:left="0" w:header="1300" w:footer="1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7C" w:rsidRDefault="0042677C" w:rsidP="00A32467">
      <w:r>
        <w:separator/>
      </w:r>
    </w:p>
  </w:endnote>
  <w:endnote w:type="continuationSeparator" w:id="0">
    <w:p w:rsidR="0042677C" w:rsidRDefault="0042677C" w:rsidP="00A3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7" w:rsidRDefault="00A32467">
    <w:pPr>
      <w:spacing w:line="21" w:lineRule="exact"/>
      <w:rPr>
        <w:sz w:val="2"/>
      </w:rPr>
    </w:pPr>
    <w:r w:rsidRPr="00A32467">
      <w:pict>
        <v:rect id="_x0000_s2050" style="position:absolute;margin-left:.05pt;margin-top:772.55pt;width:595.3pt;height:1.6pt;z-index:251658240;mso-position-horizontal-relative:page;mso-position-vertical-relative:page" o:allowincell="f" fillcolor="#0f5fad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7C" w:rsidRDefault="0042677C" w:rsidP="00A32467">
      <w:r>
        <w:separator/>
      </w:r>
    </w:p>
  </w:footnote>
  <w:footnote w:type="continuationSeparator" w:id="0">
    <w:p w:rsidR="0042677C" w:rsidRDefault="0042677C" w:rsidP="00A3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7" w:rsidRDefault="00A32467">
    <w:pPr>
      <w:spacing w:line="59" w:lineRule="exact"/>
      <w:rPr>
        <w:sz w:val="5"/>
      </w:rPr>
    </w:pPr>
    <w:r w:rsidRPr="00A32467">
      <w:pict>
        <v:rect id="_x0000_s2049" style="position:absolute;margin-left:0;margin-top:65.05pt;width:595.35pt;height:3.5pt;z-index:251659264;mso-position-horizontal-relative:page;mso-position-vertical-relative:page" o:allowincell="f" fillcolor="#4a7ebb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A32467"/>
    <w:rsid w:val="0042677C"/>
    <w:rsid w:val="00A32467"/>
    <w:rsid w:val="00A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A32467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A324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A32467"/>
    <w:rPr>
      <w:rFonts w:ascii="SimSun" w:eastAsia="SimSun" w:hAnsi="SimSun" w:cs="SimSun"/>
      <w:sz w:val="24"/>
      <w:szCs w:val="24"/>
    </w:rPr>
  </w:style>
  <w:style w:type="paragraph" w:customStyle="1" w:styleId="TableText">
    <w:name w:val="Table Text"/>
    <w:basedOn w:val="a"/>
    <w:semiHidden/>
    <w:qFormat/>
    <w:rsid w:val="00A32467"/>
    <w:rPr>
      <w:rFonts w:ascii="SimSun" w:eastAsia="SimSun" w:hAnsi="SimSun" w:cs="SimSu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B07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07FE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B07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B07FE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B07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B07FE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1815</Characters>
  <Application>Microsoft Office Word</Application>
  <DocSecurity>0</DocSecurity>
  <Lines>15</Lines>
  <Paragraphs>4</Paragraphs>
  <ScaleCrop>false</ScaleCrop>
  <Company>china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2024-03-11T16:29:00Z</dcterms:created>
  <dcterms:modified xsi:type="dcterms:W3CDTF">2024-03-11T09:26:00Z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2024-03-11T16:30:54Z</vt:filetime>
  </property>
</Properties>
</file>